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AEB7" w14:textId="77777777" w:rsidR="00576AE8" w:rsidRPr="00B65F8C" w:rsidRDefault="000B5DF0" w:rsidP="00552E28">
      <w:pPr>
        <w:spacing w:after="0" w:line="276" w:lineRule="auto"/>
        <w:rPr>
          <w:rFonts w:asciiTheme="minorHAnsi" w:eastAsia="Times New Roman" w:hAnsiTheme="minorHAnsi" w:cstheme="minorHAnsi"/>
          <w:b/>
          <w:bCs/>
          <w:color w:val="000000"/>
          <w:sz w:val="24"/>
          <w:szCs w:val="24"/>
          <w:highlight w:val="white"/>
        </w:rPr>
      </w:pPr>
      <w:r w:rsidRPr="00B65F8C">
        <w:rPr>
          <w:rFonts w:asciiTheme="minorHAnsi" w:eastAsia="Times New Roman" w:hAnsiTheme="minorHAnsi" w:cstheme="minorHAnsi"/>
          <w:b/>
          <w:bCs/>
          <w:color w:val="000000"/>
          <w:sz w:val="24"/>
          <w:szCs w:val="24"/>
          <w:highlight w:val="white"/>
        </w:rPr>
        <w:t>Nome Completo:</w:t>
      </w:r>
      <w:r w:rsidR="00552E28" w:rsidRPr="00B65F8C">
        <w:rPr>
          <w:rFonts w:asciiTheme="minorHAnsi" w:eastAsia="Times New Roman" w:hAnsiTheme="minorHAnsi" w:cstheme="minorHAnsi"/>
          <w:b/>
          <w:bCs/>
          <w:color w:val="000000"/>
          <w:sz w:val="24"/>
          <w:szCs w:val="24"/>
          <w:highlight w:val="white"/>
        </w:rPr>
        <w:t xml:space="preserve"> </w:t>
      </w:r>
      <w:r w:rsidRPr="00B65F8C">
        <w:rPr>
          <w:rFonts w:asciiTheme="minorHAnsi" w:eastAsia="Times New Roman" w:hAnsiTheme="minorHAnsi" w:cstheme="minorHAnsi"/>
          <w:bCs/>
          <w:color w:val="000000"/>
          <w:sz w:val="24"/>
          <w:szCs w:val="24"/>
          <w:highlight w:val="white"/>
        </w:rPr>
        <w:t>XXXX</w:t>
      </w:r>
    </w:p>
    <w:p w14:paraId="7DA2768C" w14:textId="77777777" w:rsidR="00576AE8" w:rsidRPr="00B65F8C" w:rsidRDefault="000B5DF0" w:rsidP="00552E28">
      <w:pPr>
        <w:spacing w:after="0" w:line="276" w:lineRule="auto"/>
        <w:rPr>
          <w:rFonts w:asciiTheme="minorHAnsi" w:eastAsia="Times New Roman" w:hAnsiTheme="minorHAnsi" w:cstheme="minorHAnsi"/>
          <w:bCs/>
          <w:color w:val="000000"/>
          <w:sz w:val="24"/>
          <w:szCs w:val="24"/>
          <w:highlight w:val="white"/>
        </w:rPr>
      </w:pPr>
      <w:r w:rsidRPr="00B65F8C">
        <w:rPr>
          <w:rFonts w:asciiTheme="minorHAnsi" w:eastAsia="Times New Roman" w:hAnsiTheme="minorHAnsi" w:cstheme="minorHAnsi"/>
          <w:b/>
          <w:bCs/>
          <w:color w:val="000000"/>
          <w:sz w:val="24"/>
          <w:szCs w:val="24"/>
          <w:highlight w:val="white"/>
        </w:rPr>
        <w:t xml:space="preserve">Curso: </w:t>
      </w:r>
      <w:r w:rsidRPr="00B65F8C">
        <w:rPr>
          <w:rFonts w:asciiTheme="minorHAnsi" w:eastAsia="Times New Roman" w:hAnsiTheme="minorHAnsi" w:cstheme="minorHAnsi"/>
          <w:bCs/>
          <w:color w:val="000000"/>
          <w:sz w:val="24"/>
          <w:szCs w:val="24"/>
          <w:highlight w:val="white"/>
        </w:rPr>
        <w:t>Bacharelado em Ciência e Tecnologia</w:t>
      </w:r>
    </w:p>
    <w:p w14:paraId="5CAAD16B" w14:textId="77777777" w:rsidR="00576AE8" w:rsidRPr="00B65F8C" w:rsidRDefault="00552E28" w:rsidP="00552E28">
      <w:pPr>
        <w:spacing w:after="0" w:line="276" w:lineRule="auto"/>
        <w:rPr>
          <w:rFonts w:asciiTheme="minorHAnsi" w:eastAsia="Times New Roman" w:hAnsiTheme="minorHAnsi" w:cstheme="minorHAnsi"/>
          <w:b/>
          <w:bCs/>
          <w:color w:val="000000"/>
          <w:sz w:val="24"/>
          <w:szCs w:val="24"/>
          <w:highlight w:val="white"/>
        </w:rPr>
      </w:pPr>
      <w:r w:rsidRPr="00B65F8C">
        <w:rPr>
          <w:rFonts w:asciiTheme="minorHAnsi" w:eastAsia="Times New Roman" w:hAnsiTheme="minorHAnsi" w:cstheme="minorHAnsi"/>
          <w:b/>
          <w:bCs/>
          <w:color w:val="000000"/>
          <w:sz w:val="24"/>
          <w:szCs w:val="24"/>
          <w:highlight w:val="white"/>
        </w:rPr>
        <w:t xml:space="preserve">Matrícula </w:t>
      </w:r>
      <w:r w:rsidR="000B5DF0" w:rsidRPr="00B65F8C">
        <w:rPr>
          <w:rFonts w:asciiTheme="minorHAnsi" w:eastAsia="Times New Roman" w:hAnsiTheme="minorHAnsi" w:cstheme="minorHAnsi"/>
          <w:b/>
          <w:bCs/>
          <w:color w:val="000000"/>
          <w:sz w:val="24"/>
          <w:szCs w:val="24"/>
          <w:highlight w:val="white"/>
        </w:rPr>
        <w:t xml:space="preserve">SIAPE: </w:t>
      </w:r>
      <w:r w:rsidR="000B5DF0" w:rsidRPr="00B65F8C">
        <w:rPr>
          <w:rFonts w:asciiTheme="minorHAnsi" w:eastAsia="Times New Roman" w:hAnsiTheme="minorHAnsi" w:cstheme="minorHAnsi"/>
          <w:bCs/>
          <w:color w:val="000000"/>
          <w:sz w:val="24"/>
          <w:szCs w:val="24"/>
          <w:highlight w:val="white"/>
        </w:rPr>
        <w:t>XXX</w:t>
      </w:r>
    </w:p>
    <w:p w14:paraId="2030D9C1" w14:textId="77777777" w:rsidR="00576AE8" w:rsidRPr="00B65F8C" w:rsidRDefault="000B5DF0" w:rsidP="00552E28">
      <w:pPr>
        <w:spacing w:after="0" w:line="276" w:lineRule="auto"/>
        <w:rPr>
          <w:rFonts w:asciiTheme="minorHAnsi" w:eastAsia="Times New Roman" w:hAnsiTheme="minorHAnsi" w:cstheme="minorHAnsi"/>
          <w:b/>
          <w:bCs/>
          <w:color w:val="000000"/>
          <w:sz w:val="24"/>
          <w:szCs w:val="24"/>
          <w:highlight w:val="white"/>
        </w:rPr>
      </w:pPr>
      <w:r w:rsidRPr="00B65F8C">
        <w:rPr>
          <w:rFonts w:asciiTheme="minorHAnsi" w:eastAsia="Times New Roman" w:hAnsiTheme="minorHAnsi" w:cstheme="minorHAnsi"/>
          <w:b/>
          <w:bCs/>
          <w:color w:val="000000"/>
          <w:sz w:val="24"/>
          <w:szCs w:val="24"/>
          <w:highlight w:val="white"/>
        </w:rPr>
        <w:t>Unidade Acadêmica:</w:t>
      </w:r>
      <w:r w:rsidRPr="00B65F8C">
        <w:rPr>
          <w:rFonts w:asciiTheme="minorHAnsi" w:eastAsia="Times New Roman" w:hAnsiTheme="minorHAnsi" w:cstheme="minorHAnsi"/>
          <w:bCs/>
          <w:color w:val="000000"/>
          <w:sz w:val="24"/>
          <w:szCs w:val="24"/>
          <w:highlight w:val="white"/>
        </w:rPr>
        <w:t xml:space="preserve"> Instituto de Ciência e Tecnologia – ICT / </w:t>
      </w:r>
      <w:r w:rsidRPr="00B65F8C">
        <w:rPr>
          <w:rFonts w:asciiTheme="minorHAnsi" w:eastAsia="Times New Roman" w:hAnsiTheme="minorHAnsi" w:cstheme="minorHAnsi"/>
          <w:bCs/>
          <w:i/>
          <w:color w:val="000000"/>
          <w:sz w:val="24"/>
          <w:szCs w:val="24"/>
          <w:highlight w:val="white"/>
        </w:rPr>
        <w:t>Campus</w:t>
      </w:r>
      <w:r w:rsidRPr="00B65F8C">
        <w:rPr>
          <w:rFonts w:asciiTheme="minorHAnsi" w:eastAsia="Times New Roman" w:hAnsiTheme="minorHAnsi" w:cstheme="minorHAnsi"/>
          <w:bCs/>
          <w:color w:val="000000"/>
          <w:sz w:val="24"/>
          <w:szCs w:val="24"/>
          <w:highlight w:val="white"/>
        </w:rPr>
        <w:t xml:space="preserve"> JK</w:t>
      </w:r>
      <w:r w:rsidRPr="00B65F8C">
        <w:rPr>
          <w:rFonts w:asciiTheme="minorHAnsi" w:eastAsia="Times New Roman" w:hAnsiTheme="minorHAnsi" w:cstheme="minorHAnsi"/>
          <w:bCs/>
          <w:color w:val="000000"/>
          <w:sz w:val="24"/>
          <w:szCs w:val="24"/>
          <w:highlight w:val="white"/>
        </w:rPr>
        <w:tab/>
      </w:r>
      <w:r w:rsidRPr="00B65F8C">
        <w:rPr>
          <w:rFonts w:asciiTheme="minorHAnsi" w:eastAsia="Times New Roman" w:hAnsiTheme="minorHAnsi" w:cstheme="minorHAnsi"/>
          <w:bCs/>
          <w:color w:val="000000"/>
          <w:sz w:val="24"/>
          <w:szCs w:val="24"/>
          <w:highlight w:val="white"/>
        </w:rPr>
        <w:tab/>
      </w:r>
      <w:r w:rsidRPr="00B65F8C">
        <w:rPr>
          <w:rFonts w:asciiTheme="minorHAnsi" w:eastAsia="Times New Roman" w:hAnsiTheme="minorHAnsi" w:cstheme="minorHAnsi"/>
          <w:bCs/>
          <w:color w:val="000000"/>
          <w:sz w:val="24"/>
          <w:szCs w:val="24"/>
          <w:highlight w:val="white"/>
        </w:rPr>
        <w:tab/>
      </w:r>
    </w:p>
    <w:p w14:paraId="0D1E7976" w14:textId="0DDB0315" w:rsidR="00B65F8C" w:rsidRPr="00B65F8C" w:rsidRDefault="00B65F8C" w:rsidP="00B65F8C">
      <w:pPr>
        <w:spacing w:after="0" w:line="276" w:lineRule="auto"/>
        <w:rPr>
          <w:rFonts w:asciiTheme="minorHAnsi" w:eastAsia="Times New Roman" w:hAnsiTheme="minorHAnsi" w:cstheme="minorHAnsi"/>
          <w:b/>
          <w:bCs/>
          <w:color w:val="000000"/>
          <w:sz w:val="24"/>
          <w:szCs w:val="24"/>
          <w:highlight w:val="white"/>
        </w:rPr>
      </w:pPr>
      <w:r>
        <w:rPr>
          <w:rFonts w:asciiTheme="minorHAnsi" w:eastAsia="Times New Roman" w:hAnsiTheme="minorHAnsi" w:cstheme="minorHAnsi"/>
          <w:b/>
          <w:bCs/>
          <w:color w:val="000000"/>
          <w:sz w:val="24"/>
          <w:szCs w:val="24"/>
          <w:highlight w:val="white"/>
        </w:rPr>
        <w:t>Semestre Letivo</w:t>
      </w:r>
      <w:r w:rsidRPr="00B65F8C">
        <w:rPr>
          <w:rFonts w:asciiTheme="minorHAnsi" w:eastAsia="Times New Roman" w:hAnsiTheme="minorHAnsi" w:cstheme="minorHAnsi"/>
          <w:b/>
          <w:bCs/>
          <w:color w:val="000000"/>
          <w:sz w:val="24"/>
          <w:szCs w:val="24"/>
          <w:highlight w:val="white"/>
        </w:rPr>
        <w:t>:</w:t>
      </w:r>
      <w:r w:rsidRPr="00B65F8C">
        <w:rPr>
          <w:rFonts w:asciiTheme="minorHAnsi" w:eastAsia="Times New Roman" w:hAnsiTheme="minorHAnsi" w:cstheme="minorHAnsi"/>
          <w:bCs/>
          <w:color w:val="000000"/>
          <w:sz w:val="24"/>
          <w:szCs w:val="24"/>
          <w:highlight w:val="white"/>
        </w:rPr>
        <w:t xml:space="preserve"> </w:t>
      </w:r>
      <w:r>
        <w:rPr>
          <w:rFonts w:asciiTheme="minorHAnsi" w:eastAsia="Times New Roman" w:hAnsiTheme="minorHAnsi" w:cstheme="minorHAnsi"/>
          <w:bCs/>
          <w:color w:val="000000"/>
          <w:sz w:val="24"/>
          <w:szCs w:val="24"/>
          <w:highlight w:val="white"/>
        </w:rPr>
        <w:t>2019/</w:t>
      </w:r>
      <w:r w:rsidR="00B366EC">
        <w:rPr>
          <w:rFonts w:asciiTheme="minorHAnsi" w:eastAsia="Times New Roman" w:hAnsiTheme="minorHAnsi" w:cstheme="minorHAnsi"/>
          <w:bCs/>
          <w:color w:val="000000"/>
          <w:sz w:val="24"/>
          <w:szCs w:val="24"/>
          <w:highlight w:val="white"/>
        </w:rPr>
        <w:t>X</w:t>
      </w:r>
      <w:r w:rsidRPr="00B65F8C">
        <w:rPr>
          <w:rFonts w:asciiTheme="minorHAnsi" w:eastAsia="Times New Roman" w:hAnsiTheme="minorHAnsi" w:cstheme="minorHAnsi"/>
          <w:bCs/>
          <w:color w:val="000000"/>
          <w:sz w:val="24"/>
          <w:szCs w:val="24"/>
          <w:highlight w:val="white"/>
        </w:rPr>
        <w:tab/>
      </w:r>
      <w:r w:rsidRPr="00B65F8C">
        <w:rPr>
          <w:rFonts w:asciiTheme="minorHAnsi" w:eastAsia="Times New Roman" w:hAnsiTheme="minorHAnsi" w:cstheme="minorHAnsi"/>
          <w:bCs/>
          <w:color w:val="000000"/>
          <w:sz w:val="24"/>
          <w:szCs w:val="24"/>
          <w:highlight w:val="white"/>
        </w:rPr>
        <w:tab/>
      </w:r>
    </w:p>
    <w:p w14:paraId="65266E1F" w14:textId="77777777" w:rsidR="00552E28" w:rsidRPr="00B65F8C" w:rsidRDefault="00552E28" w:rsidP="00552E28">
      <w:pPr>
        <w:spacing w:after="0" w:line="360" w:lineRule="auto"/>
        <w:jc w:val="center"/>
        <w:rPr>
          <w:rFonts w:asciiTheme="minorHAnsi" w:eastAsia="Times New Roman" w:hAnsiTheme="minorHAnsi" w:cstheme="minorHAnsi"/>
          <w:b/>
          <w:bCs/>
          <w:color w:val="000000"/>
          <w:sz w:val="24"/>
          <w:szCs w:val="24"/>
          <w:highlight w:val="white"/>
        </w:rPr>
      </w:pPr>
    </w:p>
    <w:p w14:paraId="0E5B7554" w14:textId="77777777" w:rsidR="00576AE8" w:rsidRPr="00B65F8C" w:rsidRDefault="000B5DF0" w:rsidP="00552E28">
      <w:pPr>
        <w:spacing w:after="0" w:line="360" w:lineRule="auto"/>
        <w:jc w:val="center"/>
        <w:rPr>
          <w:rFonts w:asciiTheme="minorHAnsi" w:eastAsia="Times New Roman" w:hAnsiTheme="minorHAnsi" w:cstheme="minorHAnsi"/>
          <w:b/>
          <w:bCs/>
          <w:color w:val="000000"/>
          <w:sz w:val="24"/>
          <w:szCs w:val="24"/>
        </w:rPr>
      </w:pPr>
      <w:r w:rsidRPr="00B65F8C">
        <w:rPr>
          <w:rFonts w:asciiTheme="minorHAnsi" w:eastAsia="Times New Roman" w:hAnsiTheme="minorHAnsi" w:cstheme="minorHAnsi"/>
          <w:b/>
          <w:bCs/>
          <w:color w:val="000000"/>
          <w:sz w:val="24"/>
          <w:szCs w:val="24"/>
          <w:highlight w:val="white"/>
        </w:rPr>
        <w:t>ANEXO I</w:t>
      </w:r>
      <w:r w:rsidRPr="00B65F8C">
        <w:rPr>
          <w:rFonts w:asciiTheme="minorHAnsi" w:eastAsia="Times New Roman" w:hAnsiTheme="minorHAnsi" w:cstheme="minorHAnsi"/>
          <w:b/>
          <w:bCs/>
          <w:color w:val="000000"/>
          <w:sz w:val="24"/>
          <w:szCs w:val="24"/>
        </w:rPr>
        <w:t xml:space="preserve"> - RESOLUÇÃO Nº. 09 CONSU, DE 31 DE JULHO DE 2018.</w:t>
      </w:r>
    </w:p>
    <w:p w14:paraId="65B0D7BA" w14:textId="77777777" w:rsidR="00576AE8" w:rsidRPr="00B65F8C" w:rsidRDefault="000B5DF0" w:rsidP="00552E28">
      <w:pPr>
        <w:spacing w:after="0" w:line="360" w:lineRule="auto"/>
        <w:jc w:val="center"/>
        <w:rPr>
          <w:rFonts w:asciiTheme="minorHAnsi" w:eastAsia="Times New Roman" w:hAnsiTheme="minorHAnsi" w:cstheme="minorHAnsi"/>
          <w:b/>
          <w:bCs/>
          <w:color w:val="000000"/>
          <w:sz w:val="24"/>
          <w:szCs w:val="24"/>
        </w:rPr>
      </w:pPr>
      <w:r w:rsidRPr="00B65F8C">
        <w:rPr>
          <w:rFonts w:asciiTheme="minorHAnsi" w:eastAsia="Times New Roman" w:hAnsiTheme="minorHAnsi" w:cstheme="minorHAnsi"/>
          <w:b/>
          <w:bCs/>
          <w:color w:val="000000"/>
          <w:sz w:val="24"/>
          <w:szCs w:val="24"/>
          <w:highlight w:val="white"/>
        </w:rPr>
        <w:t>REGISTRO SEMESTRAL DE ENCARGOS DOCENTES</w:t>
      </w:r>
    </w:p>
    <w:p w14:paraId="4C50EDF6" w14:textId="77777777" w:rsidR="00576AE8" w:rsidRPr="00B65F8C" w:rsidRDefault="000B5DF0" w:rsidP="00552E28">
      <w:pPr>
        <w:spacing w:after="0" w:line="240" w:lineRule="auto"/>
        <w:jc w:val="both"/>
        <w:rPr>
          <w:rFonts w:asciiTheme="minorHAnsi" w:hAnsiTheme="minorHAnsi" w:cstheme="minorHAnsi"/>
          <w:sz w:val="24"/>
          <w:szCs w:val="24"/>
        </w:rPr>
      </w:pPr>
      <w:r w:rsidRPr="00B65F8C">
        <w:rPr>
          <w:rFonts w:asciiTheme="minorHAnsi" w:eastAsia="Times New Roman" w:hAnsiTheme="minorHAnsi" w:cstheme="minorHAnsi"/>
          <w:color w:val="000000"/>
          <w:sz w:val="24"/>
          <w:szCs w:val="24"/>
        </w:rPr>
        <w:tab/>
        <w:t>O docente em Regime de Tempo Integral ou em Regime de 20 horas, com ou sem Dedicação Exclusiva, além de assumir encargos didáticos, conforme previsto no Art. 8º da Resolução 9, de 31 de julho de 2018, do CONSU, deverá participar, de modo contínuo, de pelo menos 2 (dois) dos seguintes itens: I – Atividades administrativas; II – Atividades de pesquisa; III – Atividades/Ações de extensão e/ou cultura; IV – Outras atividades.</w:t>
      </w:r>
    </w:p>
    <w:p w14:paraId="57C5C5B7" w14:textId="77777777" w:rsidR="00576AE8" w:rsidRPr="00B65F8C" w:rsidRDefault="00576AE8" w:rsidP="00552E28">
      <w:pPr>
        <w:spacing w:after="0" w:line="360" w:lineRule="auto"/>
        <w:jc w:val="both"/>
        <w:rPr>
          <w:rFonts w:asciiTheme="minorHAnsi" w:eastAsia="Times New Roman" w:hAnsiTheme="minorHAnsi" w:cstheme="minorHAnsi"/>
          <w:color w:val="000000"/>
          <w:sz w:val="24"/>
          <w:szCs w:val="24"/>
        </w:rPr>
      </w:pPr>
    </w:p>
    <w:tbl>
      <w:tblPr>
        <w:tblW w:w="951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9519"/>
      </w:tblGrid>
      <w:tr w:rsidR="00576AE8" w:rsidRPr="00B65F8C" w14:paraId="5CE53ECB"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593EE508"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Atividades de Ensino*</w:t>
            </w:r>
          </w:p>
        </w:tc>
      </w:tr>
      <w:tr w:rsidR="00576AE8" w:rsidRPr="00B65F8C" w14:paraId="05587A90"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61A6D83F" w14:textId="77777777" w:rsidR="00576AE8" w:rsidRPr="00B65F8C" w:rsidRDefault="000B5DF0" w:rsidP="00552E28">
            <w:pPr>
              <w:pStyle w:val="Contedodatabela"/>
              <w:spacing w:after="0" w:line="360" w:lineRule="auto"/>
              <w:jc w:val="both"/>
              <w:rPr>
                <w:rFonts w:asciiTheme="minorHAnsi" w:hAnsiTheme="minorHAnsi" w:cstheme="minorHAnsi"/>
                <w:sz w:val="24"/>
                <w:szCs w:val="24"/>
                <w:u w:val="single"/>
              </w:rPr>
            </w:pPr>
            <w:r w:rsidRPr="00B65F8C">
              <w:rPr>
                <w:rFonts w:asciiTheme="minorHAnsi" w:hAnsiTheme="minorHAnsi" w:cstheme="minorHAnsi"/>
                <w:sz w:val="24"/>
                <w:szCs w:val="24"/>
                <w:u w:val="single"/>
              </w:rPr>
              <w:t>Disciplinas ministradas na graduação:</w:t>
            </w:r>
          </w:p>
          <w:p w14:paraId="58C2D54F" w14:textId="77777777" w:rsidR="00552E28" w:rsidRPr="00B65F8C" w:rsidRDefault="00552E28" w:rsidP="00552E28">
            <w:pPr>
              <w:pStyle w:val="Contedodatabela"/>
              <w:spacing w:after="0" w:line="360" w:lineRule="auto"/>
              <w:jc w:val="both"/>
              <w:rPr>
                <w:rFonts w:asciiTheme="minorHAnsi" w:hAnsiTheme="minorHAnsi" w:cstheme="minorHAnsi"/>
                <w:sz w:val="24"/>
                <w:szCs w:val="24"/>
                <w:u w:val="single"/>
              </w:rPr>
            </w:pPr>
          </w:p>
          <w:p w14:paraId="457E0B2B" w14:textId="77777777" w:rsidR="00576AE8" w:rsidRPr="00B65F8C" w:rsidRDefault="00552E28" w:rsidP="00552E28">
            <w:pPr>
              <w:pStyle w:val="Contedodatabela"/>
              <w:numPr>
                <w:ilvl w:val="0"/>
                <w:numId w:val="1"/>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Regência da Disciplina </w:t>
            </w:r>
            <w:r w:rsidR="000B5DF0" w:rsidRPr="00B65F8C">
              <w:rPr>
                <w:rFonts w:asciiTheme="minorHAnsi" w:hAnsiTheme="minorHAnsi" w:cstheme="minorHAnsi"/>
                <w:sz w:val="24"/>
                <w:szCs w:val="24"/>
              </w:rPr>
              <w:t>CTD XXX</w:t>
            </w:r>
            <w:r w:rsidRPr="00B65F8C">
              <w:rPr>
                <w:rFonts w:asciiTheme="minorHAnsi" w:hAnsiTheme="minorHAnsi" w:cstheme="minorHAnsi"/>
                <w:sz w:val="24"/>
                <w:szCs w:val="24"/>
              </w:rPr>
              <w:t xml:space="preserve"> </w:t>
            </w:r>
            <w:r w:rsidR="000B5DF0" w:rsidRPr="00B65F8C">
              <w:rPr>
                <w:rFonts w:asciiTheme="minorHAnsi" w:hAnsiTheme="minorHAnsi" w:cstheme="minorHAnsi"/>
                <w:sz w:val="24"/>
                <w:szCs w:val="24"/>
              </w:rPr>
              <w:t xml:space="preserve">“nome da disciplina” </w:t>
            </w:r>
            <w:r w:rsidRPr="00B65F8C">
              <w:rPr>
                <w:rFonts w:asciiTheme="minorHAnsi" w:hAnsiTheme="minorHAnsi" w:cstheme="minorHAnsi"/>
                <w:sz w:val="24"/>
                <w:szCs w:val="24"/>
              </w:rPr>
              <w:t>T</w:t>
            </w:r>
            <w:r w:rsidR="000B5DF0" w:rsidRPr="00B65F8C">
              <w:rPr>
                <w:rFonts w:asciiTheme="minorHAnsi" w:hAnsiTheme="minorHAnsi" w:cstheme="minorHAnsi"/>
                <w:sz w:val="24"/>
                <w:szCs w:val="24"/>
              </w:rPr>
              <w:t>urma A –</w:t>
            </w:r>
            <w:r w:rsidRPr="00B65F8C">
              <w:rPr>
                <w:rFonts w:asciiTheme="minorHAnsi" w:hAnsiTheme="minorHAnsi" w:cstheme="minorHAnsi"/>
                <w:sz w:val="24"/>
                <w:szCs w:val="24"/>
              </w:rPr>
              <w:t xml:space="preserve"> </w:t>
            </w:r>
            <w:r w:rsidR="000B5DF0" w:rsidRPr="00B65F8C">
              <w:rPr>
                <w:rFonts w:asciiTheme="minorHAnsi" w:hAnsiTheme="minorHAnsi" w:cstheme="minorHAnsi"/>
                <w:sz w:val="24"/>
                <w:szCs w:val="24"/>
              </w:rPr>
              <w:t xml:space="preserve">Carga horária </w:t>
            </w:r>
            <w:r w:rsidRPr="00B65F8C">
              <w:rPr>
                <w:rFonts w:asciiTheme="minorHAnsi" w:hAnsiTheme="minorHAnsi" w:cstheme="minorHAnsi"/>
                <w:sz w:val="24"/>
                <w:szCs w:val="24"/>
              </w:rPr>
              <w:t xml:space="preserve">Total: 60 h/a e Carga Horária </w:t>
            </w:r>
            <w:r w:rsidR="000B5DF0" w:rsidRPr="00B65F8C">
              <w:rPr>
                <w:rFonts w:asciiTheme="minorHAnsi" w:hAnsiTheme="minorHAnsi" w:cstheme="minorHAnsi"/>
                <w:sz w:val="24"/>
                <w:szCs w:val="24"/>
              </w:rPr>
              <w:t xml:space="preserve">Semanal: </w:t>
            </w:r>
            <w:r w:rsidR="00E30A89" w:rsidRPr="00B65F8C">
              <w:rPr>
                <w:rFonts w:asciiTheme="minorHAnsi" w:hAnsiTheme="minorHAnsi" w:cstheme="minorHAnsi"/>
                <w:sz w:val="24"/>
                <w:szCs w:val="24"/>
              </w:rPr>
              <w:t>XX</w:t>
            </w:r>
            <w:r w:rsidRPr="00B65F8C">
              <w:rPr>
                <w:rFonts w:asciiTheme="minorHAnsi" w:hAnsiTheme="minorHAnsi" w:cstheme="minorHAnsi"/>
                <w:sz w:val="24"/>
                <w:szCs w:val="24"/>
              </w:rPr>
              <w:t xml:space="preserve"> h/a</w:t>
            </w:r>
          </w:p>
          <w:p w14:paraId="0F7F57CD" w14:textId="77777777" w:rsidR="00552E28" w:rsidRPr="00B65F8C" w:rsidRDefault="00552E28" w:rsidP="00552E28">
            <w:pPr>
              <w:pStyle w:val="Contedodatabela"/>
              <w:numPr>
                <w:ilvl w:val="0"/>
                <w:numId w:val="1"/>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Regência da Disciplina CTD XXX “nome da disciplina” Turma A</w:t>
            </w:r>
            <w:r w:rsidR="00E30A89" w:rsidRPr="00B65F8C">
              <w:rPr>
                <w:rFonts w:asciiTheme="minorHAnsi" w:hAnsiTheme="minorHAnsi" w:cstheme="minorHAnsi"/>
                <w:sz w:val="24"/>
                <w:szCs w:val="24"/>
              </w:rPr>
              <w:t xml:space="preserve"> – Carga horária Total: 60 h/a </w:t>
            </w:r>
            <w:r w:rsidRPr="00B65F8C">
              <w:rPr>
                <w:rFonts w:asciiTheme="minorHAnsi" w:hAnsiTheme="minorHAnsi" w:cstheme="minorHAnsi"/>
                <w:sz w:val="24"/>
                <w:szCs w:val="24"/>
              </w:rPr>
              <w:t xml:space="preserve">e Carga Horária Semanal: </w:t>
            </w:r>
            <w:r w:rsidR="00E30A89" w:rsidRPr="00B65F8C">
              <w:rPr>
                <w:rFonts w:asciiTheme="minorHAnsi" w:hAnsiTheme="minorHAnsi" w:cstheme="minorHAnsi"/>
                <w:sz w:val="24"/>
                <w:szCs w:val="24"/>
              </w:rPr>
              <w:t>XX</w:t>
            </w:r>
            <w:r w:rsidRPr="00B65F8C">
              <w:rPr>
                <w:rFonts w:asciiTheme="minorHAnsi" w:hAnsiTheme="minorHAnsi" w:cstheme="minorHAnsi"/>
                <w:sz w:val="24"/>
                <w:szCs w:val="24"/>
              </w:rPr>
              <w:t xml:space="preserve"> h/a</w:t>
            </w:r>
          </w:p>
          <w:p w14:paraId="23580B85" w14:textId="77777777" w:rsidR="00552E28" w:rsidRPr="00B65F8C" w:rsidRDefault="00552E28" w:rsidP="00552E28">
            <w:pPr>
              <w:pStyle w:val="Contedodatabela"/>
              <w:numPr>
                <w:ilvl w:val="0"/>
                <w:numId w:val="1"/>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Regência da Disciplina CTD XXX “nome da disciplina” Turma A</w:t>
            </w:r>
            <w:r w:rsidR="00E30A89" w:rsidRPr="00B65F8C">
              <w:rPr>
                <w:rFonts w:asciiTheme="minorHAnsi" w:hAnsiTheme="minorHAnsi" w:cstheme="minorHAnsi"/>
                <w:sz w:val="24"/>
                <w:szCs w:val="24"/>
              </w:rPr>
              <w:t xml:space="preserve"> – Carga horária Total: 60 h/a </w:t>
            </w:r>
            <w:r w:rsidRPr="00B65F8C">
              <w:rPr>
                <w:rFonts w:asciiTheme="minorHAnsi" w:hAnsiTheme="minorHAnsi" w:cstheme="minorHAnsi"/>
                <w:sz w:val="24"/>
                <w:szCs w:val="24"/>
              </w:rPr>
              <w:t xml:space="preserve">e Carga Horária Semanal: </w:t>
            </w:r>
            <w:r w:rsidR="00E30A89" w:rsidRPr="00B65F8C">
              <w:rPr>
                <w:rFonts w:asciiTheme="minorHAnsi" w:hAnsiTheme="minorHAnsi" w:cstheme="minorHAnsi"/>
                <w:sz w:val="24"/>
                <w:szCs w:val="24"/>
              </w:rPr>
              <w:t>XX</w:t>
            </w:r>
            <w:r w:rsidRPr="00B65F8C">
              <w:rPr>
                <w:rFonts w:asciiTheme="minorHAnsi" w:hAnsiTheme="minorHAnsi" w:cstheme="minorHAnsi"/>
                <w:sz w:val="24"/>
                <w:szCs w:val="24"/>
              </w:rPr>
              <w:t xml:space="preserve"> h/a</w:t>
            </w:r>
          </w:p>
          <w:p w14:paraId="03BEC210" w14:textId="77777777" w:rsidR="00552E28" w:rsidRPr="00B65F8C" w:rsidRDefault="00552E28" w:rsidP="00552E28">
            <w:pPr>
              <w:pStyle w:val="Contedodatabela"/>
              <w:spacing w:after="0" w:line="360" w:lineRule="auto"/>
              <w:jc w:val="both"/>
              <w:rPr>
                <w:rFonts w:asciiTheme="minorHAnsi" w:hAnsiTheme="minorHAnsi" w:cstheme="minorHAnsi"/>
                <w:sz w:val="24"/>
                <w:szCs w:val="24"/>
              </w:rPr>
            </w:pPr>
          </w:p>
          <w:p w14:paraId="4827A3FF"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Preparação de aulas, atendimento aos alunos (total): </w:t>
            </w:r>
            <w:r w:rsidR="00E30A89" w:rsidRPr="00B65F8C">
              <w:rPr>
                <w:rFonts w:asciiTheme="minorHAnsi" w:hAnsiTheme="minorHAnsi" w:cstheme="minorHAnsi"/>
                <w:sz w:val="24"/>
                <w:szCs w:val="24"/>
              </w:rPr>
              <w:t>XX</w:t>
            </w:r>
            <w:r w:rsidR="00552E28" w:rsidRPr="00B65F8C">
              <w:rPr>
                <w:rFonts w:asciiTheme="minorHAnsi" w:hAnsiTheme="minorHAnsi" w:cstheme="minorHAnsi"/>
                <w:sz w:val="24"/>
                <w:szCs w:val="24"/>
              </w:rPr>
              <w:t xml:space="preserve"> h (carga horária s</w:t>
            </w:r>
            <w:r w:rsidRPr="00B65F8C">
              <w:rPr>
                <w:rFonts w:asciiTheme="minorHAnsi" w:hAnsiTheme="minorHAnsi" w:cstheme="minorHAnsi"/>
                <w:sz w:val="24"/>
                <w:szCs w:val="24"/>
              </w:rPr>
              <w:t>emanal média</w:t>
            </w:r>
            <w:r w:rsidR="00552E28" w:rsidRPr="00B65F8C">
              <w:rPr>
                <w:rFonts w:asciiTheme="minorHAnsi" w:hAnsiTheme="minorHAnsi" w:cstheme="minorHAnsi"/>
                <w:sz w:val="24"/>
                <w:szCs w:val="24"/>
              </w:rPr>
              <w:t>)</w:t>
            </w:r>
          </w:p>
          <w:p w14:paraId="33CB52B7" w14:textId="77777777" w:rsidR="004F4DD0" w:rsidRPr="00B65F8C" w:rsidRDefault="004F4DD0" w:rsidP="00552E28">
            <w:pPr>
              <w:pStyle w:val="Contedodatabela"/>
              <w:spacing w:after="0" w:line="360" w:lineRule="auto"/>
              <w:jc w:val="both"/>
              <w:rPr>
                <w:rFonts w:asciiTheme="minorHAnsi" w:hAnsiTheme="minorHAnsi" w:cstheme="minorHAnsi"/>
                <w:sz w:val="24"/>
                <w:szCs w:val="24"/>
                <w:u w:val="single"/>
              </w:rPr>
            </w:pPr>
          </w:p>
          <w:p w14:paraId="1A311199"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u w:val="single"/>
              </w:rPr>
              <w:t>Disciplinas ministradas na pós-graduação</w:t>
            </w:r>
            <w:r w:rsidRPr="00B65F8C">
              <w:rPr>
                <w:rFonts w:asciiTheme="minorHAnsi" w:hAnsiTheme="minorHAnsi" w:cstheme="minorHAnsi"/>
                <w:sz w:val="24"/>
                <w:szCs w:val="24"/>
              </w:rPr>
              <w:t>:</w:t>
            </w:r>
          </w:p>
          <w:p w14:paraId="677CC943" w14:textId="77777777" w:rsidR="00552E28" w:rsidRPr="00B65F8C" w:rsidRDefault="00552E28" w:rsidP="00552E28">
            <w:pPr>
              <w:pStyle w:val="Contedodatabela"/>
              <w:spacing w:after="0" w:line="360" w:lineRule="auto"/>
              <w:jc w:val="both"/>
              <w:rPr>
                <w:rFonts w:asciiTheme="minorHAnsi" w:hAnsiTheme="minorHAnsi" w:cstheme="minorHAnsi"/>
                <w:sz w:val="24"/>
                <w:szCs w:val="24"/>
              </w:rPr>
            </w:pPr>
          </w:p>
          <w:p w14:paraId="3941EF66" w14:textId="77777777" w:rsidR="00552E28" w:rsidRPr="00B65F8C" w:rsidRDefault="00552E28"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Regência da Disciplina PPGQ-XXX “nome da disciplina” Turma A – Carga horária </w:t>
            </w:r>
            <w:r w:rsidRPr="00B65F8C">
              <w:rPr>
                <w:rFonts w:asciiTheme="minorHAnsi" w:hAnsiTheme="minorHAnsi" w:cstheme="minorHAnsi"/>
                <w:sz w:val="24"/>
                <w:szCs w:val="24"/>
              </w:rPr>
              <w:lastRenderedPageBreak/>
              <w:t>Total: 60 h/a</w:t>
            </w:r>
            <w:r w:rsidR="00770C3B" w:rsidRPr="00B65F8C">
              <w:rPr>
                <w:rFonts w:asciiTheme="minorHAnsi" w:hAnsiTheme="minorHAnsi" w:cstheme="minorHAnsi"/>
                <w:sz w:val="24"/>
                <w:szCs w:val="24"/>
              </w:rPr>
              <w:t xml:space="preserve"> </w:t>
            </w:r>
            <w:r w:rsidRPr="00B65F8C">
              <w:rPr>
                <w:rFonts w:asciiTheme="minorHAnsi" w:hAnsiTheme="minorHAnsi" w:cstheme="minorHAnsi"/>
                <w:sz w:val="24"/>
                <w:szCs w:val="24"/>
              </w:rPr>
              <w:t xml:space="preserve">e Carga Horária Semanal: </w:t>
            </w:r>
            <w:r w:rsidR="00E30A89" w:rsidRPr="00B65F8C">
              <w:rPr>
                <w:rFonts w:asciiTheme="minorHAnsi" w:hAnsiTheme="minorHAnsi" w:cstheme="minorHAnsi"/>
                <w:sz w:val="24"/>
                <w:szCs w:val="24"/>
              </w:rPr>
              <w:t xml:space="preserve">XX </w:t>
            </w:r>
            <w:r w:rsidRPr="00B65F8C">
              <w:rPr>
                <w:rFonts w:asciiTheme="minorHAnsi" w:hAnsiTheme="minorHAnsi" w:cstheme="minorHAnsi"/>
                <w:sz w:val="24"/>
                <w:szCs w:val="24"/>
              </w:rPr>
              <w:t>h/a</w:t>
            </w:r>
          </w:p>
          <w:p w14:paraId="3189F0A6" w14:textId="77777777" w:rsidR="00552E28" w:rsidRPr="00B65F8C" w:rsidRDefault="00552E28" w:rsidP="00552E28">
            <w:pPr>
              <w:pStyle w:val="Contedodatabela"/>
              <w:spacing w:after="0" w:line="360" w:lineRule="auto"/>
              <w:jc w:val="both"/>
              <w:rPr>
                <w:rFonts w:asciiTheme="minorHAnsi" w:hAnsiTheme="minorHAnsi" w:cstheme="minorHAnsi"/>
                <w:sz w:val="24"/>
                <w:szCs w:val="24"/>
              </w:rPr>
            </w:pPr>
          </w:p>
          <w:p w14:paraId="13E1ECEB"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Preparação de aulas, atendimento aos alunos: </w:t>
            </w:r>
            <w:r w:rsidR="00E30A89" w:rsidRPr="00B65F8C">
              <w:rPr>
                <w:rFonts w:asciiTheme="minorHAnsi" w:hAnsiTheme="minorHAnsi" w:cstheme="minorHAnsi"/>
                <w:sz w:val="24"/>
                <w:szCs w:val="24"/>
              </w:rPr>
              <w:t>XX</w:t>
            </w:r>
            <w:r w:rsidRPr="00B65F8C">
              <w:rPr>
                <w:rFonts w:asciiTheme="minorHAnsi" w:hAnsiTheme="minorHAnsi" w:cstheme="minorHAnsi"/>
                <w:sz w:val="24"/>
                <w:szCs w:val="24"/>
              </w:rPr>
              <w:t xml:space="preserve"> h </w:t>
            </w:r>
            <w:r w:rsidR="00552E28" w:rsidRPr="00B65F8C">
              <w:rPr>
                <w:rFonts w:asciiTheme="minorHAnsi" w:hAnsiTheme="minorHAnsi" w:cstheme="minorHAnsi"/>
                <w:sz w:val="24"/>
                <w:szCs w:val="24"/>
              </w:rPr>
              <w:t>(carga horária semanal média)</w:t>
            </w:r>
          </w:p>
          <w:p w14:paraId="5D4ABA54" w14:textId="77777777" w:rsidR="00576AE8" w:rsidRPr="00B65F8C" w:rsidRDefault="00576AE8" w:rsidP="00552E28">
            <w:pPr>
              <w:pStyle w:val="Contedodatabela"/>
              <w:spacing w:after="0" w:line="360" w:lineRule="auto"/>
              <w:jc w:val="both"/>
              <w:rPr>
                <w:rFonts w:asciiTheme="minorHAnsi" w:hAnsiTheme="minorHAnsi" w:cstheme="minorHAnsi"/>
                <w:sz w:val="24"/>
                <w:szCs w:val="24"/>
              </w:rPr>
            </w:pPr>
          </w:p>
          <w:p w14:paraId="16DB02E2" w14:textId="77777777" w:rsidR="00576AE8" w:rsidRPr="00B65F8C" w:rsidRDefault="000B5DF0" w:rsidP="00552E28">
            <w:pPr>
              <w:pStyle w:val="Contedodatabela"/>
              <w:spacing w:after="0" w:line="360" w:lineRule="auto"/>
              <w:jc w:val="both"/>
              <w:rPr>
                <w:rFonts w:asciiTheme="minorHAnsi" w:hAnsiTheme="minorHAnsi" w:cstheme="minorHAnsi"/>
                <w:sz w:val="24"/>
                <w:szCs w:val="24"/>
                <w:u w:val="single"/>
              </w:rPr>
            </w:pPr>
            <w:r w:rsidRPr="00B65F8C">
              <w:rPr>
                <w:rFonts w:asciiTheme="minorHAnsi" w:hAnsiTheme="minorHAnsi" w:cstheme="minorHAnsi"/>
                <w:sz w:val="24"/>
                <w:szCs w:val="24"/>
                <w:u w:val="single"/>
              </w:rPr>
              <w:t>Projeto PROAE</w:t>
            </w:r>
          </w:p>
          <w:p w14:paraId="6B0A4DD3"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Coordenador (função no projeto) – Projeto “Nome do projeto...” código XXX. Carga horária semanal média</w:t>
            </w:r>
            <w:r w:rsidR="00552E28" w:rsidRPr="00B65F8C">
              <w:rPr>
                <w:rFonts w:asciiTheme="minorHAnsi" w:hAnsiTheme="minorHAnsi" w:cstheme="minorHAnsi"/>
                <w:sz w:val="24"/>
                <w:szCs w:val="24"/>
              </w:rPr>
              <w:t>:</w:t>
            </w:r>
            <w:r w:rsidRPr="00B65F8C">
              <w:rPr>
                <w:rFonts w:asciiTheme="minorHAnsi" w:hAnsiTheme="minorHAnsi" w:cstheme="minorHAnsi"/>
                <w:sz w:val="24"/>
                <w:szCs w:val="24"/>
              </w:rPr>
              <w:t xml:space="preserve"> XX </w:t>
            </w:r>
            <w:r w:rsidR="00552E28" w:rsidRPr="00B65F8C">
              <w:rPr>
                <w:rFonts w:asciiTheme="minorHAnsi" w:hAnsiTheme="minorHAnsi" w:cstheme="minorHAnsi"/>
                <w:sz w:val="24"/>
                <w:szCs w:val="24"/>
              </w:rPr>
              <w:t>h</w:t>
            </w:r>
          </w:p>
        </w:tc>
      </w:tr>
      <w:tr w:rsidR="00576AE8" w:rsidRPr="00B65F8C" w14:paraId="1659BB94" w14:textId="77777777" w:rsidTr="005A2C6A">
        <w:tc>
          <w:tcPr>
            <w:tcW w:w="9519"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14:paraId="2E6290CC" w14:textId="77777777" w:rsidR="00576AE8" w:rsidRPr="00B65F8C" w:rsidRDefault="000B5DF0" w:rsidP="00E30A89">
            <w:pPr>
              <w:pStyle w:val="Contedodatabela"/>
              <w:spacing w:after="0" w:line="360" w:lineRule="auto"/>
              <w:jc w:val="right"/>
              <w:rPr>
                <w:rFonts w:asciiTheme="minorHAnsi" w:hAnsiTheme="minorHAnsi" w:cstheme="minorHAnsi"/>
                <w:b/>
                <w:sz w:val="24"/>
                <w:szCs w:val="24"/>
              </w:rPr>
            </w:pPr>
            <w:r w:rsidRPr="00B65F8C">
              <w:rPr>
                <w:rFonts w:asciiTheme="minorHAnsi" w:hAnsiTheme="minorHAnsi" w:cstheme="minorHAnsi"/>
                <w:b/>
                <w:sz w:val="24"/>
                <w:szCs w:val="24"/>
              </w:rPr>
              <w:lastRenderedPageBreak/>
              <w:t>Carga horária semanal média:</w:t>
            </w:r>
            <w:r w:rsidR="00552E28" w:rsidRPr="00B65F8C">
              <w:rPr>
                <w:rFonts w:asciiTheme="minorHAnsi" w:hAnsiTheme="minorHAnsi" w:cstheme="minorHAnsi"/>
                <w:b/>
                <w:sz w:val="24"/>
                <w:szCs w:val="24"/>
              </w:rPr>
              <w:t xml:space="preserve"> </w:t>
            </w:r>
            <w:r w:rsidR="00E30A89" w:rsidRPr="00B65F8C">
              <w:rPr>
                <w:rFonts w:asciiTheme="minorHAnsi" w:hAnsiTheme="minorHAnsi" w:cstheme="minorHAnsi"/>
                <w:b/>
                <w:sz w:val="24"/>
                <w:szCs w:val="24"/>
              </w:rPr>
              <w:t>XX</w:t>
            </w:r>
            <w:r w:rsidRPr="00B65F8C">
              <w:rPr>
                <w:rFonts w:asciiTheme="minorHAnsi" w:hAnsiTheme="minorHAnsi" w:cstheme="minorHAnsi"/>
                <w:b/>
                <w:sz w:val="24"/>
                <w:szCs w:val="24"/>
              </w:rPr>
              <w:t xml:space="preserve"> horas</w:t>
            </w:r>
          </w:p>
        </w:tc>
      </w:tr>
      <w:tr w:rsidR="00576AE8" w:rsidRPr="00B65F8C" w14:paraId="73F87436"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0B7DCB99"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*Atividade obrigatória conforme previsto no </w:t>
            </w:r>
            <w:r w:rsidRPr="00B65F8C">
              <w:rPr>
                <w:rFonts w:asciiTheme="minorHAnsi" w:eastAsia="Times New Roman" w:hAnsiTheme="minorHAnsi" w:cstheme="minorHAnsi"/>
                <w:color w:val="000000"/>
                <w:sz w:val="24"/>
                <w:szCs w:val="24"/>
              </w:rPr>
              <w:t>Art. 8º da Resolução 9, de 31 de julho de 2018, do CONSU.</w:t>
            </w:r>
          </w:p>
        </w:tc>
      </w:tr>
    </w:tbl>
    <w:p w14:paraId="1D8F2E56" w14:textId="77777777" w:rsidR="00576AE8" w:rsidRPr="00B65F8C" w:rsidRDefault="00576AE8" w:rsidP="00552E28">
      <w:pPr>
        <w:spacing w:after="0" w:line="360" w:lineRule="auto"/>
        <w:jc w:val="both"/>
        <w:rPr>
          <w:rFonts w:asciiTheme="minorHAnsi" w:eastAsia="Times New Roman" w:hAnsiTheme="minorHAnsi" w:cstheme="minorHAnsi"/>
          <w:color w:val="000000"/>
          <w:sz w:val="24"/>
          <w:szCs w:val="24"/>
        </w:rPr>
      </w:pPr>
    </w:p>
    <w:tbl>
      <w:tblPr>
        <w:tblW w:w="951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9519"/>
      </w:tblGrid>
      <w:tr w:rsidR="00576AE8" w:rsidRPr="00B65F8C" w14:paraId="7CA2FA4E"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18F15051"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Atividades Administrativas*</w:t>
            </w:r>
          </w:p>
        </w:tc>
      </w:tr>
      <w:tr w:rsidR="00576AE8" w:rsidRPr="00B65F8C" w14:paraId="3C815DD5"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13697C19"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Vice-Diretora do Instituto de Ciência e Tecnologia (</w:t>
            </w:r>
            <w:r w:rsidRPr="00B65F8C">
              <w:rPr>
                <w:rFonts w:asciiTheme="minorHAnsi" w:hAnsiTheme="minorHAnsi" w:cstheme="minorHAnsi"/>
                <w:sz w:val="24"/>
                <w:szCs w:val="24"/>
                <w:highlight w:val="yellow"/>
              </w:rPr>
              <w:t>função/cargo/designação</w:t>
            </w:r>
            <w:r w:rsidRPr="00B65F8C">
              <w:rPr>
                <w:rFonts w:asciiTheme="minorHAnsi" w:hAnsiTheme="minorHAnsi" w:cstheme="minorHAnsi"/>
                <w:sz w:val="24"/>
                <w:szCs w:val="24"/>
              </w:rPr>
              <w:t>) – Portaria</w:t>
            </w:r>
            <w:r w:rsidR="00552E28" w:rsidRPr="00B65F8C">
              <w:rPr>
                <w:rFonts w:asciiTheme="minorHAnsi" w:hAnsiTheme="minorHAnsi" w:cstheme="minorHAnsi"/>
                <w:sz w:val="24"/>
                <w:szCs w:val="24"/>
              </w:rPr>
              <w:t xml:space="preserve"> </w:t>
            </w:r>
            <w:r w:rsidRPr="00B65F8C">
              <w:rPr>
                <w:rFonts w:asciiTheme="minorHAnsi" w:hAnsiTheme="minorHAnsi" w:cstheme="minorHAnsi"/>
                <w:sz w:val="24"/>
                <w:szCs w:val="24"/>
              </w:rPr>
              <w:t>N° 2.197 de 03/08/2018</w:t>
            </w:r>
            <w:r w:rsidR="00552E28" w:rsidRPr="00B65F8C">
              <w:rPr>
                <w:rFonts w:asciiTheme="minorHAnsi" w:hAnsiTheme="minorHAnsi" w:cstheme="minorHAnsi"/>
                <w:sz w:val="24"/>
                <w:szCs w:val="24"/>
              </w:rPr>
              <w:t xml:space="preserve"> </w:t>
            </w:r>
            <w:r w:rsidRPr="00B65F8C">
              <w:rPr>
                <w:rFonts w:asciiTheme="minorHAnsi" w:hAnsiTheme="minorHAnsi" w:cstheme="minorHAnsi"/>
                <w:sz w:val="24"/>
                <w:szCs w:val="24"/>
              </w:rPr>
              <w:t>(</w:t>
            </w:r>
            <w:r w:rsidRPr="00B65F8C">
              <w:rPr>
                <w:rFonts w:asciiTheme="minorHAnsi" w:hAnsiTheme="minorHAnsi" w:cstheme="minorHAnsi"/>
                <w:sz w:val="24"/>
                <w:szCs w:val="24"/>
                <w:highlight w:val="yellow"/>
              </w:rPr>
              <w:t>Portaria nº e data</w:t>
            </w:r>
            <w:r w:rsidRPr="00B65F8C">
              <w:rPr>
                <w:rFonts w:asciiTheme="minorHAnsi" w:hAnsiTheme="minorHAnsi" w:cstheme="minorHAnsi"/>
                <w:sz w:val="24"/>
                <w:szCs w:val="24"/>
              </w:rPr>
              <w:t>). – Vigência 04/08/2018 – 03/08/2022 (</w:t>
            </w:r>
            <w:r w:rsidRPr="00B65F8C">
              <w:rPr>
                <w:rFonts w:asciiTheme="minorHAnsi" w:hAnsiTheme="minorHAnsi" w:cstheme="minorHAnsi"/>
                <w:sz w:val="24"/>
                <w:szCs w:val="24"/>
                <w:highlight w:val="yellow"/>
              </w:rPr>
              <w:t>vigência</w:t>
            </w:r>
            <w:r w:rsidRPr="00B65F8C">
              <w:rPr>
                <w:rFonts w:asciiTheme="minorHAnsi" w:hAnsiTheme="minorHAnsi" w:cstheme="minorHAnsi"/>
                <w:sz w:val="24"/>
                <w:szCs w:val="24"/>
              </w:rPr>
              <w:t>).</w:t>
            </w:r>
          </w:p>
          <w:p w14:paraId="50CA8500"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Suplente na comissão incumbida de contribuir com a elaboração de políticas e diretrizes para Formação Continuada Docente – FORPED (</w:t>
            </w:r>
            <w:r w:rsidRPr="00B65F8C">
              <w:rPr>
                <w:rFonts w:asciiTheme="minorHAnsi" w:hAnsiTheme="minorHAnsi" w:cstheme="minorHAnsi"/>
                <w:sz w:val="24"/>
                <w:szCs w:val="24"/>
                <w:highlight w:val="yellow"/>
              </w:rPr>
              <w:t>função/cargo/designação</w:t>
            </w:r>
            <w:r w:rsidRPr="00B65F8C">
              <w:rPr>
                <w:rFonts w:asciiTheme="minorHAnsi" w:hAnsiTheme="minorHAnsi" w:cstheme="minorHAnsi"/>
                <w:sz w:val="24"/>
                <w:szCs w:val="24"/>
              </w:rPr>
              <w:t>)</w:t>
            </w:r>
            <w:r w:rsidR="00552E28" w:rsidRPr="00B65F8C">
              <w:rPr>
                <w:rFonts w:asciiTheme="minorHAnsi" w:hAnsiTheme="minorHAnsi" w:cstheme="minorHAnsi"/>
                <w:sz w:val="24"/>
                <w:szCs w:val="24"/>
              </w:rPr>
              <w:t xml:space="preserve"> </w:t>
            </w:r>
            <w:r w:rsidRPr="00B65F8C">
              <w:rPr>
                <w:rFonts w:asciiTheme="minorHAnsi" w:hAnsiTheme="minorHAnsi" w:cstheme="minorHAnsi"/>
                <w:sz w:val="24"/>
                <w:szCs w:val="24"/>
              </w:rPr>
              <w:t>– Portaria Nº 028 de 11/09/2018 (</w:t>
            </w:r>
            <w:r w:rsidRPr="00B65F8C">
              <w:rPr>
                <w:rFonts w:asciiTheme="minorHAnsi" w:hAnsiTheme="minorHAnsi" w:cstheme="minorHAnsi"/>
                <w:sz w:val="24"/>
                <w:szCs w:val="24"/>
                <w:highlight w:val="yellow"/>
              </w:rPr>
              <w:t>Portaria nº e data</w:t>
            </w:r>
            <w:r w:rsidRPr="00B65F8C">
              <w:rPr>
                <w:rFonts w:asciiTheme="minorHAnsi" w:hAnsiTheme="minorHAnsi" w:cstheme="minorHAnsi"/>
                <w:sz w:val="24"/>
                <w:szCs w:val="24"/>
              </w:rPr>
              <w:t>). Vigência 11/09/2018 – 10/09/2019 (</w:t>
            </w:r>
            <w:r w:rsidRPr="00B65F8C">
              <w:rPr>
                <w:rFonts w:asciiTheme="minorHAnsi" w:hAnsiTheme="minorHAnsi" w:cstheme="minorHAnsi"/>
                <w:sz w:val="24"/>
                <w:szCs w:val="24"/>
                <w:highlight w:val="yellow"/>
              </w:rPr>
              <w:t>vigência</w:t>
            </w:r>
            <w:r w:rsidRPr="00B65F8C">
              <w:rPr>
                <w:rFonts w:asciiTheme="minorHAnsi" w:hAnsiTheme="minorHAnsi" w:cstheme="minorHAnsi"/>
                <w:sz w:val="24"/>
                <w:szCs w:val="24"/>
              </w:rPr>
              <w:t>).</w:t>
            </w:r>
          </w:p>
          <w:p w14:paraId="045D3A81"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highlight w:val="yellow"/>
              </w:rPr>
              <w:t>Não há necessidade de discriminar horas/atividade.</w:t>
            </w:r>
          </w:p>
          <w:p w14:paraId="079A10C1" w14:textId="77777777" w:rsidR="00552E28" w:rsidRPr="00B65F8C" w:rsidRDefault="00552E28" w:rsidP="00552E28">
            <w:pPr>
              <w:pStyle w:val="Contedodatabela"/>
              <w:numPr>
                <w:ilvl w:val="0"/>
                <w:numId w:val="2"/>
              </w:numPr>
              <w:spacing w:after="0" w:line="360" w:lineRule="auto"/>
              <w:jc w:val="both"/>
              <w:rPr>
                <w:rFonts w:asciiTheme="minorHAnsi" w:hAnsiTheme="minorHAnsi" w:cstheme="minorHAnsi"/>
                <w:b/>
                <w:sz w:val="24"/>
                <w:szCs w:val="24"/>
              </w:rPr>
            </w:pPr>
            <w:r w:rsidRPr="00B65F8C">
              <w:rPr>
                <w:rFonts w:asciiTheme="minorHAnsi" w:hAnsiTheme="minorHAnsi" w:cstheme="minorHAnsi"/>
                <w:b/>
                <w:color w:val="FF0000"/>
                <w:sz w:val="24"/>
                <w:szCs w:val="24"/>
              </w:rPr>
              <w:t>Informar somente atividades com registro oficial da Instituição.</w:t>
            </w:r>
          </w:p>
        </w:tc>
      </w:tr>
      <w:tr w:rsidR="00576AE8" w:rsidRPr="00B65F8C" w14:paraId="04509D59" w14:textId="77777777" w:rsidTr="005A2C6A">
        <w:tc>
          <w:tcPr>
            <w:tcW w:w="9519"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14:paraId="49F9842D" w14:textId="77777777" w:rsidR="00576AE8" w:rsidRPr="00B65F8C" w:rsidRDefault="000B5DF0" w:rsidP="00E30A89">
            <w:pPr>
              <w:pStyle w:val="Contedodatabela"/>
              <w:spacing w:after="0" w:line="360" w:lineRule="auto"/>
              <w:jc w:val="right"/>
              <w:rPr>
                <w:rFonts w:asciiTheme="minorHAnsi" w:hAnsiTheme="minorHAnsi" w:cstheme="minorHAnsi"/>
                <w:b/>
                <w:sz w:val="24"/>
                <w:szCs w:val="24"/>
              </w:rPr>
            </w:pPr>
            <w:r w:rsidRPr="00B65F8C">
              <w:rPr>
                <w:rFonts w:asciiTheme="minorHAnsi" w:hAnsiTheme="minorHAnsi" w:cstheme="minorHAnsi"/>
                <w:b/>
                <w:sz w:val="24"/>
                <w:szCs w:val="24"/>
              </w:rPr>
              <w:t>Carga horária semanal média:</w:t>
            </w:r>
            <w:r w:rsidR="00552E28" w:rsidRPr="00B65F8C">
              <w:rPr>
                <w:rFonts w:asciiTheme="minorHAnsi" w:hAnsiTheme="minorHAnsi" w:cstheme="minorHAnsi"/>
                <w:b/>
                <w:sz w:val="24"/>
                <w:szCs w:val="24"/>
              </w:rPr>
              <w:t xml:space="preserve"> </w:t>
            </w:r>
            <w:r w:rsidR="00E30A89" w:rsidRPr="00B65F8C">
              <w:rPr>
                <w:rFonts w:asciiTheme="minorHAnsi" w:hAnsiTheme="minorHAnsi" w:cstheme="minorHAnsi"/>
                <w:b/>
                <w:sz w:val="24"/>
                <w:szCs w:val="24"/>
              </w:rPr>
              <w:t>XX</w:t>
            </w:r>
            <w:r w:rsidR="00552E28" w:rsidRPr="00B65F8C">
              <w:rPr>
                <w:rFonts w:asciiTheme="minorHAnsi" w:hAnsiTheme="minorHAnsi" w:cstheme="minorHAnsi"/>
                <w:b/>
                <w:sz w:val="24"/>
                <w:szCs w:val="24"/>
              </w:rPr>
              <w:t xml:space="preserve"> horas</w:t>
            </w:r>
          </w:p>
        </w:tc>
      </w:tr>
      <w:tr w:rsidR="00576AE8" w:rsidRPr="00B65F8C" w14:paraId="5D5EC786"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23B1217F"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w:t>
            </w:r>
            <w:r w:rsidRPr="00B65F8C">
              <w:rPr>
                <w:rFonts w:asciiTheme="minorHAnsi" w:eastAsia="Times New Roman" w:hAnsiTheme="minorHAnsi" w:cstheme="minorHAnsi"/>
                <w:color w:val="000000"/>
                <w:sz w:val="24"/>
                <w:szCs w:val="24"/>
              </w:rPr>
              <w:t>Informar somente atividades com registro oficial da Instituição.</w:t>
            </w:r>
          </w:p>
        </w:tc>
      </w:tr>
    </w:tbl>
    <w:p w14:paraId="181936F9" w14:textId="77777777" w:rsidR="00576AE8" w:rsidRPr="00B65F8C" w:rsidRDefault="00576AE8" w:rsidP="00552E28">
      <w:pPr>
        <w:spacing w:after="0" w:line="360" w:lineRule="auto"/>
        <w:jc w:val="both"/>
        <w:rPr>
          <w:rFonts w:asciiTheme="minorHAnsi" w:hAnsiTheme="minorHAnsi" w:cstheme="minorHAnsi"/>
          <w:sz w:val="24"/>
          <w:szCs w:val="24"/>
        </w:rPr>
      </w:pPr>
    </w:p>
    <w:tbl>
      <w:tblPr>
        <w:tblW w:w="951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9519"/>
      </w:tblGrid>
      <w:tr w:rsidR="00576AE8" w:rsidRPr="00B65F8C" w14:paraId="3EFAD704"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1A5EB963"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Atividades de Pesquisa*</w:t>
            </w:r>
          </w:p>
        </w:tc>
      </w:tr>
      <w:tr w:rsidR="00576AE8" w:rsidRPr="00B65F8C" w14:paraId="342CF902"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38179C4E"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lastRenderedPageBreak/>
              <w:t>Coordenação do projeto (</w:t>
            </w:r>
            <w:r w:rsidRPr="00B65F8C">
              <w:rPr>
                <w:rFonts w:asciiTheme="minorHAnsi" w:hAnsiTheme="minorHAnsi" w:cstheme="minorHAnsi"/>
                <w:sz w:val="24"/>
                <w:szCs w:val="24"/>
                <w:highlight w:val="yellow"/>
              </w:rPr>
              <w:t>função</w:t>
            </w:r>
            <w:r w:rsidRPr="00B65F8C">
              <w:rPr>
                <w:rFonts w:asciiTheme="minorHAnsi" w:hAnsiTheme="minorHAnsi" w:cstheme="minorHAnsi"/>
                <w:sz w:val="24"/>
                <w:szCs w:val="24"/>
              </w:rPr>
              <w:t>)</w:t>
            </w:r>
            <w:r w:rsidR="00770C3B" w:rsidRPr="00B65F8C">
              <w:rPr>
                <w:rFonts w:asciiTheme="minorHAnsi" w:hAnsiTheme="minorHAnsi" w:cstheme="minorHAnsi"/>
                <w:sz w:val="24"/>
                <w:szCs w:val="24"/>
              </w:rPr>
              <w:t xml:space="preserve"> </w:t>
            </w:r>
            <w:r w:rsidRPr="00B65F8C">
              <w:rPr>
                <w:rFonts w:asciiTheme="minorHAnsi" w:hAnsiTheme="minorHAnsi" w:cstheme="minorHAnsi"/>
                <w:sz w:val="24"/>
                <w:szCs w:val="24"/>
              </w:rPr>
              <w:t xml:space="preserve">“Efeito do extrato etanólico de </w:t>
            </w:r>
            <w:r w:rsidRPr="00B65F8C">
              <w:rPr>
                <w:rFonts w:asciiTheme="minorHAnsi" w:hAnsiTheme="minorHAnsi" w:cstheme="minorHAnsi"/>
                <w:i/>
                <w:sz w:val="24"/>
                <w:szCs w:val="24"/>
              </w:rPr>
              <w:t>Ageratum fastigiatum</w:t>
            </w:r>
            <w:r w:rsidRPr="00B65F8C">
              <w:rPr>
                <w:rFonts w:asciiTheme="minorHAnsi" w:hAnsiTheme="minorHAnsi" w:cstheme="minorHAnsi"/>
                <w:sz w:val="24"/>
                <w:szCs w:val="24"/>
              </w:rPr>
              <w:t xml:space="preserve"> sobre integrinas de membrana (cd18) de linfócitos</w:t>
            </w:r>
            <w:r w:rsidR="00770C3B" w:rsidRPr="00B65F8C">
              <w:rPr>
                <w:rFonts w:asciiTheme="minorHAnsi" w:hAnsiTheme="minorHAnsi" w:cstheme="minorHAnsi"/>
                <w:sz w:val="24"/>
                <w:szCs w:val="24"/>
              </w:rPr>
              <w:t xml:space="preserve"> </w:t>
            </w:r>
            <w:r w:rsidRPr="00B65F8C">
              <w:rPr>
                <w:rFonts w:asciiTheme="minorHAnsi" w:hAnsiTheme="minorHAnsi" w:cstheme="minorHAnsi"/>
                <w:sz w:val="24"/>
                <w:szCs w:val="24"/>
              </w:rPr>
              <w:t>(</w:t>
            </w:r>
            <w:r w:rsidRPr="00B65F8C">
              <w:rPr>
                <w:rFonts w:asciiTheme="minorHAnsi" w:hAnsiTheme="minorHAnsi" w:cstheme="minorHAnsi"/>
                <w:sz w:val="24"/>
                <w:szCs w:val="24"/>
                <w:highlight w:val="yellow"/>
              </w:rPr>
              <w:t>título</w:t>
            </w:r>
            <w:r w:rsidRPr="00B65F8C">
              <w:rPr>
                <w:rFonts w:asciiTheme="minorHAnsi" w:hAnsiTheme="minorHAnsi" w:cstheme="minorHAnsi"/>
                <w:sz w:val="24"/>
                <w:szCs w:val="24"/>
              </w:rPr>
              <w:t>)</w:t>
            </w:r>
            <w:r w:rsidR="00770C3B" w:rsidRPr="00B65F8C">
              <w:rPr>
                <w:rFonts w:asciiTheme="minorHAnsi" w:hAnsiTheme="minorHAnsi" w:cstheme="minorHAnsi"/>
                <w:sz w:val="24"/>
                <w:szCs w:val="24"/>
              </w:rPr>
              <w:t xml:space="preserve"> </w:t>
            </w:r>
            <w:r w:rsidRPr="00B65F8C">
              <w:rPr>
                <w:rFonts w:asciiTheme="minorHAnsi" w:hAnsiTheme="minorHAnsi" w:cstheme="minorHAnsi"/>
                <w:sz w:val="24"/>
                <w:szCs w:val="24"/>
              </w:rPr>
              <w:t xml:space="preserve">com registro na PRPPG </w:t>
            </w:r>
            <w:r w:rsidRPr="00B65F8C">
              <w:rPr>
                <w:rFonts w:asciiTheme="minorHAnsi" w:hAnsiTheme="minorHAnsi" w:cstheme="minorHAnsi"/>
                <w:b/>
                <w:sz w:val="24"/>
                <w:szCs w:val="24"/>
              </w:rPr>
              <w:t>6332018</w:t>
            </w:r>
            <w:r w:rsidR="00770C3B" w:rsidRPr="00B65F8C">
              <w:rPr>
                <w:rFonts w:asciiTheme="minorHAnsi" w:hAnsiTheme="minorHAnsi" w:cstheme="minorHAnsi"/>
                <w:b/>
                <w:sz w:val="24"/>
                <w:szCs w:val="24"/>
              </w:rPr>
              <w:t xml:space="preserve"> </w:t>
            </w:r>
            <w:r w:rsidRPr="00B65F8C">
              <w:rPr>
                <w:rFonts w:asciiTheme="minorHAnsi" w:hAnsiTheme="minorHAnsi" w:cstheme="minorHAnsi"/>
                <w:sz w:val="24"/>
                <w:szCs w:val="24"/>
              </w:rPr>
              <w:t>(</w:t>
            </w:r>
            <w:r w:rsidRPr="00B65F8C">
              <w:rPr>
                <w:rFonts w:asciiTheme="minorHAnsi" w:hAnsiTheme="minorHAnsi" w:cstheme="minorHAnsi"/>
                <w:sz w:val="24"/>
                <w:szCs w:val="24"/>
                <w:highlight w:val="yellow"/>
              </w:rPr>
              <w:t>número de registro</w:t>
            </w:r>
            <w:r w:rsidRPr="00B65F8C">
              <w:rPr>
                <w:rFonts w:asciiTheme="minorHAnsi" w:hAnsiTheme="minorHAnsi" w:cstheme="minorHAnsi"/>
                <w:sz w:val="24"/>
                <w:szCs w:val="24"/>
              </w:rPr>
              <w:t>), (</w:t>
            </w:r>
            <w:r w:rsidRPr="00B65F8C">
              <w:rPr>
                <w:rFonts w:asciiTheme="minorHAnsi" w:hAnsiTheme="minorHAnsi" w:cstheme="minorHAnsi"/>
                <w:sz w:val="24"/>
                <w:szCs w:val="24"/>
                <w:highlight w:val="yellow"/>
              </w:rPr>
              <w:t>vigência</w:t>
            </w:r>
            <w:r w:rsidRPr="00B65F8C">
              <w:rPr>
                <w:rFonts w:asciiTheme="minorHAnsi" w:hAnsiTheme="minorHAnsi" w:cstheme="minorHAnsi"/>
                <w:sz w:val="24"/>
                <w:szCs w:val="24"/>
              </w:rPr>
              <w:t>)”.</w:t>
            </w:r>
          </w:p>
          <w:p w14:paraId="7CD42CBB" w14:textId="77777777" w:rsidR="00576AE8" w:rsidRPr="00B65F8C" w:rsidRDefault="00576AE8" w:rsidP="00552E28">
            <w:pPr>
              <w:pStyle w:val="Contedodatabela"/>
              <w:spacing w:after="0" w:line="360" w:lineRule="auto"/>
              <w:jc w:val="both"/>
              <w:rPr>
                <w:rFonts w:asciiTheme="minorHAnsi" w:hAnsiTheme="minorHAnsi" w:cstheme="minorHAnsi"/>
                <w:sz w:val="24"/>
                <w:szCs w:val="24"/>
              </w:rPr>
            </w:pPr>
          </w:p>
          <w:p w14:paraId="72C4FE50" w14:textId="77777777" w:rsidR="00E30A89" w:rsidRPr="00B65F8C" w:rsidRDefault="000B5DF0" w:rsidP="00E30A89">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Participação como pesquisadora (</w:t>
            </w:r>
            <w:r w:rsidRPr="00B65F8C">
              <w:rPr>
                <w:rFonts w:asciiTheme="minorHAnsi" w:hAnsiTheme="minorHAnsi" w:cstheme="minorHAnsi"/>
                <w:sz w:val="24"/>
                <w:szCs w:val="24"/>
                <w:highlight w:val="yellow"/>
              </w:rPr>
              <w:t>função</w:t>
            </w:r>
            <w:r w:rsidRPr="00B65F8C">
              <w:rPr>
                <w:rFonts w:asciiTheme="minorHAnsi" w:hAnsiTheme="minorHAnsi" w:cstheme="minorHAnsi"/>
                <w:sz w:val="24"/>
                <w:szCs w:val="24"/>
              </w:rPr>
              <w:t>) no projeto com registro na PRPPG: 6992018 (</w:t>
            </w:r>
            <w:r w:rsidRPr="00B65F8C">
              <w:rPr>
                <w:rFonts w:asciiTheme="minorHAnsi" w:hAnsiTheme="minorHAnsi" w:cstheme="minorHAnsi"/>
                <w:sz w:val="24"/>
                <w:szCs w:val="24"/>
                <w:highlight w:val="yellow"/>
              </w:rPr>
              <w:t>número de registro</w:t>
            </w:r>
            <w:r w:rsidRPr="00B65F8C">
              <w:rPr>
                <w:rFonts w:asciiTheme="minorHAnsi" w:hAnsiTheme="minorHAnsi" w:cstheme="minorHAnsi"/>
                <w:sz w:val="24"/>
                <w:szCs w:val="24"/>
              </w:rPr>
              <w:t>)–“Aplicações e propriedades dos biomateriais (</w:t>
            </w:r>
            <w:r w:rsidRPr="00B65F8C">
              <w:rPr>
                <w:rFonts w:asciiTheme="minorHAnsi" w:hAnsiTheme="minorHAnsi" w:cstheme="minorHAnsi"/>
                <w:sz w:val="24"/>
                <w:szCs w:val="24"/>
                <w:highlight w:val="yellow"/>
              </w:rPr>
              <w:t>título</w:t>
            </w:r>
            <w:r w:rsidRPr="00B65F8C">
              <w:rPr>
                <w:rFonts w:asciiTheme="minorHAnsi" w:hAnsiTheme="minorHAnsi" w:cstheme="minorHAnsi"/>
                <w:sz w:val="24"/>
                <w:szCs w:val="24"/>
              </w:rPr>
              <w:t>)</w:t>
            </w:r>
          </w:p>
          <w:p w14:paraId="0A5D30FC" w14:textId="77777777" w:rsidR="00576AE8" w:rsidRPr="00B65F8C" w:rsidRDefault="00552E28" w:rsidP="00E30A89">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b/>
                <w:color w:val="FF0000"/>
                <w:sz w:val="24"/>
                <w:szCs w:val="24"/>
              </w:rPr>
              <w:t>Informar somente atividades com registro na PRPPG.</w:t>
            </w:r>
          </w:p>
        </w:tc>
      </w:tr>
      <w:tr w:rsidR="00576AE8" w:rsidRPr="00B65F8C" w14:paraId="5122A458" w14:textId="77777777" w:rsidTr="005A2C6A">
        <w:tc>
          <w:tcPr>
            <w:tcW w:w="9519"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14:paraId="3C5983D0" w14:textId="77777777" w:rsidR="00576AE8" w:rsidRPr="00B65F8C" w:rsidRDefault="000B5DF0" w:rsidP="00E30A89">
            <w:pPr>
              <w:pStyle w:val="Contedodatabela"/>
              <w:spacing w:after="0" w:line="360" w:lineRule="auto"/>
              <w:jc w:val="right"/>
              <w:rPr>
                <w:rFonts w:asciiTheme="minorHAnsi" w:hAnsiTheme="minorHAnsi" w:cstheme="minorHAnsi"/>
                <w:b/>
                <w:sz w:val="24"/>
                <w:szCs w:val="24"/>
              </w:rPr>
            </w:pPr>
            <w:r w:rsidRPr="00B65F8C">
              <w:rPr>
                <w:rFonts w:asciiTheme="minorHAnsi" w:hAnsiTheme="minorHAnsi" w:cstheme="minorHAnsi"/>
                <w:b/>
                <w:sz w:val="24"/>
                <w:szCs w:val="24"/>
              </w:rPr>
              <w:t>Carga horária semanal média:</w:t>
            </w:r>
            <w:r w:rsidR="00552E28" w:rsidRPr="00B65F8C">
              <w:rPr>
                <w:rFonts w:asciiTheme="minorHAnsi" w:hAnsiTheme="minorHAnsi" w:cstheme="minorHAnsi"/>
                <w:b/>
                <w:sz w:val="24"/>
                <w:szCs w:val="24"/>
              </w:rPr>
              <w:t xml:space="preserve"> </w:t>
            </w:r>
            <w:r w:rsidR="00E30A89" w:rsidRPr="00B65F8C">
              <w:rPr>
                <w:rFonts w:asciiTheme="minorHAnsi" w:hAnsiTheme="minorHAnsi" w:cstheme="minorHAnsi"/>
                <w:b/>
                <w:sz w:val="24"/>
                <w:szCs w:val="24"/>
              </w:rPr>
              <w:t>XX</w:t>
            </w:r>
            <w:r w:rsidR="00552E28" w:rsidRPr="00B65F8C">
              <w:rPr>
                <w:rFonts w:asciiTheme="minorHAnsi" w:hAnsiTheme="minorHAnsi" w:cstheme="minorHAnsi"/>
                <w:b/>
                <w:sz w:val="24"/>
                <w:szCs w:val="24"/>
              </w:rPr>
              <w:t xml:space="preserve"> horas</w:t>
            </w:r>
          </w:p>
        </w:tc>
      </w:tr>
      <w:tr w:rsidR="00576AE8" w:rsidRPr="00B65F8C" w14:paraId="747A3D27"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39079F62"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w:t>
            </w:r>
            <w:r w:rsidRPr="00B65F8C">
              <w:rPr>
                <w:rFonts w:asciiTheme="minorHAnsi" w:eastAsia="Times New Roman" w:hAnsiTheme="minorHAnsi" w:cstheme="minorHAnsi"/>
                <w:color w:val="000000"/>
                <w:sz w:val="24"/>
                <w:szCs w:val="24"/>
              </w:rPr>
              <w:t>Informar somente atividades com registro na PRPPG.</w:t>
            </w:r>
          </w:p>
        </w:tc>
      </w:tr>
    </w:tbl>
    <w:p w14:paraId="1088F71C" w14:textId="77777777" w:rsidR="00576AE8" w:rsidRPr="00B65F8C" w:rsidRDefault="00576AE8" w:rsidP="00552E28">
      <w:pPr>
        <w:spacing w:after="0" w:line="360" w:lineRule="auto"/>
        <w:jc w:val="both"/>
        <w:rPr>
          <w:rFonts w:asciiTheme="minorHAnsi" w:hAnsiTheme="minorHAnsi" w:cstheme="minorHAnsi"/>
          <w:sz w:val="24"/>
          <w:szCs w:val="24"/>
        </w:rPr>
      </w:pPr>
    </w:p>
    <w:tbl>
      <w:tblPr>
        <w:tblW w:w="951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9519"/>
      </w:tblGrid>
      <w:tr w:rsidR="00576AE8" w:rsidRPr="00B65F8C" w14:paraId="54A1D82F"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717C9D0C"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Atividades/Ações de Extensão e/ou Cultura*</w:t>
            </w:r>
          </w:p>
        </w:tc>
      </w:tr>
      <w:tr w:rsidR="00576AE8" w:rsidRPr="00B65F8C" w14:paraId="01DAB24B"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5FEF629B"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Coordenação da Atividade (</w:t>
            </w:r>
            <w:r w:rsidRPr="00B65F8C">
              <w:rPr>
                <w:rFonts w:asciiTheme="minorHAnsi" w:hAnsiTheme="minorHAnsi" w:cstheme="minorHAnsi"/>
                <w:sz w:val="24"/>
                <w:szCs w:val="24"/>
                <w:highlight w:val="yellow"/>
              </w:rPr>
              <w:t>função</w:t>
            </w:r>
            <w:r w:rsidRPr="00B65F8C">
              <w:rPr>
                <w:rFonts w:asciiTheme="minorHAnsi" w:hAnsiTheme="minorHAnsi" w:cstheme="minorHAnsi"/>
                <w:sz w:val="24"/>
                <w:szCs w:val="24"/>
              </w:rPr>
              <w:t>)</w:t>
            </w:r>
            <w:r w:rsidR="00770C3B" w:rsidRPr="00B65F8C">
              <w:rPr>
                <w:rFonts w:asciiTheme="minorHAnsi" w:hAnsiTheme="minorHAnsi" w:cstheme="minorHAnsi"/>
                <w:sz w:val="24"/>
                <w:szCs w:val="24"/>
              </w:rPr>
              <w:t xml:space="preserve"> </w:t>
            </w:r>
            <w:r w:rsidRPr="00B65F8C">
              <w:rPr>
                <w:rFonts w:asciiTheme="minorHAnsi" w:hAnsiTheme="minorHAnsi" w:cstheme="minorHAnsi"/>
                <w:sz w:val="24"/>
                <w:szCs w:val="24"/>
              </w:rPr>
              <w:t>“Jogo das profissões – Estimulando a transformação social pelo ensino”</w:t>
            </w:r>
            <w:r w:rsidRPr="00B65F8C">
              <w:rPr>
                <w:rFonts w:asciiTheme="minorHAnsi" w:hAnsiTheme="minorHAnsi" w:cstheme="minorHAnsi"/>
                <w:sz w:val="24"/>
                <w:szCs w:val="24"/>
                <w:highlight w:val="yellow"/>
              </w:rPr>
              <w:t>(título</w:t>
            </w:r>
            <w:r w:rsidRPr="00B65F8C">
              <w:rPr>
                <w:rFonts w:asciiTheme="minorHAnsi" w:hAnsiTheme="minorHAnsi" w:cstheme="minorHAnsi"/>
                <w:sz w:val="24"/>
                <w:szCs w:val="24"/>
              </w:rPr>
              <w:t>) registro na PROEXC 045.2.083-2017 (</w:t>
            </w:r>
            <w:r w:rsidRPr="00B65F8C">
              <w:rPr>
                <w:rFonts w:asciiTheme="minorHAnsi" w:hAnsiTheme="minorHAnsi" w:cstheme="minorHAnsi"/>
                <w:sz w:val="24"/>
                <w:szCs w:val="24"/>
                <w:highlight w:val="yellow"/>
              </w:rPr>
              <w:t>registro</w:t>
            </w:r>
            <w:r w:rsidRPr="00B65F8C">
              <w:rPr>
                <w:rFonts w:asciiTheme="minorHAnsi" w:hAnsiTheme="minorHAnsi" w:cstheme="minorHAnsi"/>
                <w:sz w:val="24"/>
                <w:szCs w:val="24"/>
              </w:rPr>
              <w:t>). (</w:t>
            </w:r>
            <w:r w:rsidRPr="00B65F8C">
              <w:rPr>
                <w:rFonts w:asciiTheme="minorHAnsi" w:hAnsiTheme="minorHAnsi" w:cstheme="minorHAnsi"/>
                <w:sz w:val="24"/>
                <w:szCs w:val="24"/>
                <w:highlight w:val="yellow"/>
              </w:rPr>
              <w:t>vigência</w:t>
            </w:r>
            <w:r w:rsidRPr="00B65F8C">
              <w:rPr>
                <w:rFonts w:asciiTheme="minorHAnsi" w:hAnsiTheme="minorHAnsi" w:cstheme="minorHAnsi"/>
                <w:sz w:val="24"/>
                <w:szCs w:val="24"/>
              </w:rPr>
              <w:t>)</w:t>
            </w:r>
            <w:r w:rsidR="00552E28" w:rsidRPr="00B65F8C">
              <w:rPr>
                <w:rFonts w:asciiTheme="minorHAnsi" w:hAnsiTheme="minorHAnsi" w:cstheme="minorHAnsi"/>
                <w:sz w:val="24"/>
                <w:szCs w:val="24"/>
              </w:rPr>
              <w:t>.</w:t>
            </w:r>
          </w:p>
          <w:p w14:paraId="7DA6C4D9" w14:textId="77777777" w:rsidR="00552E28" w:rsidRPr="00B65F8C" w:rsidRDefault="00552E28"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b/>
                <w:color w:val="FF0000"/>
                <w:sz w:val="24"/>
                <w:szCs w:val="24"/>
              </w:rPr>
              <w:t>Informar somente atividades com registro na PROEXC.</w:t>
            </w:r>
          </w:p>
        </w:tc>
      </w:tr>
      <w:tr w:rsidR="00576AE8" w:rsidRPr="00B65F8C" w14:paraId="3B241FA7" w14:textId="77777777" w:rsidTr="005A2C6A">
        <w:tc>
          <w:tcPr>
            <w:tcW w:w="9519"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14:paraId="3DF6ABA8" w14:textId="77777777" w:rsidR="00576AE8" w:rsidRPr="00B65F8C" w:rsidRDefault="000B5DF0" w:rsidP="00E30A89">
            <w:pPr>
              <w:pStyle w:val="Contedodatabela"/>
              <w:spacing w:after="0" w:line="360" w:lineRule="auto"/>
              <w:jc w:val="right"/>
              <w:rPr>
                <w:rFonts w:asciiTheme="minorHAnsi" w:hAnsiTheme="minorHAnsi" w:cstheme="minorHAnsi"/>
                <w:b/>
                <w:sz w:val="24"/>
                <w:szCs w:val="24"/>
              </w:rPr>
            </w:pPr>
            <w:r w:rsidRPr="00B65F8C">
              <w:rPr>
                <w:rFonts w:asciiTheme="minorHAnsi" w:hAnsiTheme="minorHAnsi" w:cstheme="minorHAnsi"/>
                <w:b/>
                <w:sz w:val="24"/>
                <w:szCs w:val="24"/>
              </w:rPr>
              <w:t>Carga horária semanal média:</w:t>
            </w:r>
            <w:r w:rsidR="00552E28" w:rsidRPr="00B65F8C">
              <w:rPr>
                <w:rFonts w:asciiTheme="minorHAnsi" w:hAnsiTheme="minorHAnsi" w:cstheme="minorHAnsi"/>
                <w:b/>
                <w:sz w:val="24"/>
                <w:szCs w:val="24"/>
              </w:rPr>
              <w:t xml:space="preserve"> </w:t>
            </w:r>
            <w:r w:rsidR="00E30A89" w:rsidRPr="00B65F8C">
              <w:rPr>
                <w:rFonts w:asciiTheme="minorHAnsi" w:hAnsiTheme="minorHAnsi" w:cstheme="minorHAnsi"/>
                <w:b/>
                <w:sz w:val="24"/>
                <w:szCs w:val="24"/>
              </w:rPr>
              <w:t>XX</w:t>
            </w:r>
            <w:r w:rsidR="00552E28" w:rsidRPr="00B65F8C">
              <w:rPr>
                <w:rFonts w:asciiTheme="minorHAnsi" w:hAnsiTheme="minorHAnsi" w:cstheme="minorHAnsi"/>
                <w:b/>
                <w:sz w:val="24"/>
                <w:szCs w:val="24"/>
              </w:rPr>
              <w:t xml:space="preserve"> horas</w:t>
            </w:r>
          </w:p>
        </w:tc>
      </w:tr>
      <w:tr w:rsidR="00576AE8" w:rsidRPr="00B65F8C" w14:paraId="542B0F56"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73DF2F6B" w14:textId="77777777" w:rsidR="00576AE8" w:rsidRPr="00B65F8C" w:rsidRDefault="000B5DF0" w:rsidP="00552E28">
            <w:pPr>
              <w:pStyle w:val="Contedodatabela"/>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w:t>
            </w:r>
            <w:r w:rsidRPr="00B65F8C">
              <w:rPr>
                <w:rFonts w:asciiTheme="minorHAnsi" w:eastAsia="Times New Roman" w:hAnsiTheme="minorHAnsi" w:cstheme="minorHAnsi"/>
                <w:color w:val="000000"/>
                <w:sz w:val="24"/>
                <w:szCs w:val="24"/>
              </w:rPr>
              <w:t>Informar somente atividades com registro na PROEXC.</w:t>
            </w:r>
          </w:p>
        </w:tc>
      </w:tr>
    </w:tbl>
    <w:p w14:paraId="12F82CA3" w14:textId="77777777" w:rsidR="00576AE8" w:rsidRPr="00B65F8C" w:rsidRDefault="00576AE8" w:rsidP="00552E28">
      <w:pPr>
        <w:spacing w:after="0" w:line="360" w:lineRule="auto"/>
        <w:jc w:val="both"/>
        <w:rPr>
          <w:rFonts w:asciiTheme="minorHAnsi" w:hAnsiTheme="minorHAnsi" w:cstheme="minorHAnsi"/>
          <w:sz w:val="24"/>
          <w:szCs w:val="24"/>
        </w:rPr>
      </w:pPr>
    </w:p>
    <w:tbl>
      <w:tblPr>
        <w:tblW w:w="951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9519"/>
      </w:tblGrid>
      <w:tr w:rsidR="00576AE8" w:rsidRPr="00B65F8C" w14:paraId="6E35C764"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55D52D40"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Outras Atividades</w:t>
            </w:r>
          </w:p>
        </w:tc>
      </w:tr>
      <w:tr w:rsidR="00576AE8" w:rsidRPr="00B65F8C" w14:paraId="347D5459"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202F2AAF" w14:textId="77777777" w:rsidR="00576AE8"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Participação em ba</w:t>
            </w:r>
            <w:r w:rsidR="00500605" w:rsidRPr="00B65F8C">
              <w:rPr>
                <w:rFonts w:asciiTheme="minorHAnsi" w:hAnsiTheme="minorHAnsi" w:cstheme="minorHAnsi"/>
                <w:sz w:val="24"/>
                <w:szCs w:val="24"/>
              </w:rPr>
              <w:t>ncas, TCC, mestrado e doutorado</w:t>
            </w:r>
          </w:p>
          <w:p w14:paraId="4C855005" w14:textId="77777777" w:rsidR="00E30A89" w:rsidRPr="00B65F8C" w:rsidRDefault="00E30A89"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Revisor de Periódico Internacional </w:t>
            </w:r>
          </w:p>
          <w:p w14:paraId="315B9E7E" w14:textId="77777777" w:rsidR="00E30A89" w:rsidRPr="00B65F8C" w:rsidRDefault="00E30A89"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Avaliador de Agências de Fomento</w:t>
            </w:r>
          </w:p>
          <w:p w14:paraId="22DC16FA" w14:textId="77777777" w:rsidR="00E30A89"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 xml:space="preserve">Elaboração do projeto com a temática XX, com previsão de submissão ao edital </w:t>
            </w:r>
            <w:r w:rsidRPr="00B65F8C">
              <w:rPr>
                <w:rFonts w:asciiTheme="minorHAnsi" w:hAnsiTheme="minorHAnsi" w:cstheme="minorHAnsi"/>
                <w:sz w:val="24"/>
                <w:szCs w:val="24"/>
              </w:rPr>
              <w:lastRenderedPageBreak/>
              <w:t>XX/ ou com previsão de r</w:t>
            </w:r>
            <w:r w:rsidR="00500605" w:rsidRPr="00B65F8C">
              <w:rPr>
                <w:rFonts w:asciiTheme="minorHAnsi" w:hAnsiTheme="minorHAnsi" w:cstheme="minorHAnsi"/>
                <w:sz w:val="24"/>
                <w:szCs w:val="24"/>
              </w:rPr>
              <w:t xml:space="preserve">egistro no semestre subsequente </w:t>
            </w:r>
          </w:p>
          <w:p w14:paraId="706A2812" w14:textId="77777777" w:rsidR="00E30A89" w:rsidRPr="00B65F8C" w:rsidRDefault="000B5DF0"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Orientações (podem ser registradas neste campo)</w:t>
            </w:r>
            <w:r w:rsidR="00500605" w:rsidRPr="00B65F8C">
              <w:rPr>
                <w:rFonts w:asciiTheme="minorHAnsi" w:hAnsiTheme="minorHAnsi" w:cstheme="minorHAnsi"/>
                <w:sz w:val="24"/>
                <w:szCs w:val="24"/>
              </w:rPr>
              <w:t xml:space="preserve"> </w:t>
            </w:r>
          </w:p>
          <w:p w14:paraId="33901DAC" w14:textId="77777777" w:rsidR="00E30A89" w:rsidRPr="00B65F8C" w:rsidRDefault="000B5DF0" w:rsidP="00E30A89">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Coordenação de GTI’s</w:t>
            </w:r>
          </w:p>
          <w:p w14:paraId="3ACF0EF3" w14:textId="77777777" w:rsidR="00770C3B" w:rsidRPr="00B65F8C" w:rsidRDefault="000B5DF0" w:rsidP="00E30A89">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Dentre outr</w:t>
            </w:r>
            <w:r w:rsidR="00E30A89" w:rsidRPr="00B65F8C">
              <w:rPr>
                <w:rFonts w:asciiTheme="minorHAnsi" w:hAnsiTheme="minorHAnsi" w:cstheme="minorHAnsi"/>
                <w:sz w:val="24"/>
                <w:szCs w:val="24"/>
              </w:rPr>
              <w:t>a</w:t>
            </w:r>
            <w:r w:rsidRPr="00B65F8C">
              <w:rPr>
                <w:rFonts w:asciiTheme="minorHAnsi" w:hAnsiTheme="minorHAnsi" w:cstheme="minorHAnsi"/>
                <w:sz w:val="24"/>
                <w:szCs w:val="24"/>
              </w:rPr>
              <w:t>s</w:t>
            </w:r>
            <w:r w:rsidR="00500605" w:rsidRPr="00B65F8C">
              <w:rPr>
                <w:rFonts w:asciiTheme="minorHAnsi" w:hAnsiTheme="minorHAnsi" w:cstheme="minorHAnsi"/>
                <w:sz w:val="24"/>
                <w:szCs w:val="24"/>
              </w:rPr>
              <w:t>.</w:t>
            </w:r>
          </w:p>
        </w:tc>
      </w:tr>
      <w:tr w:rsidR="00576AE8" w:rsidRPr="00B65F8C" w14:paraId="3EFC9AD9" w14:textId="77777777" w:rsidTr="005A2C6A">
        <w:tc>
          <w:tcPr>
            <w:tcW w:w="9519" w:type="dxa"/>
            <w:tcBorders>
              <w:left w:val="single" w:sz="2" w:space="0" w:color="000000"/>
              <w:bottom w:val="single" w:sz="2" w:space="0" w:color="000000"/>
              <w:right w:val="single" w:sz="2" w:space="0" w:color="000000"/>
            </w:tcBorders>
            <w:shd w:val="clear" w:color="auto" w:fill="F2F2F2" w:themeFill="background1" w:themeFillShade="F2"/>
            <w:tcMar>
              <w:left w:w="54" w:type="dxa"/>
            </w:tcMar>
          </w:tcPr>
          <w:p w14:paraId="4719AC87" w14:textId="77777777" w:rsidR="00576AE8" w:rsidRPr="00B65F8C" w:rsidRDefault="000B5DF0" w:rsidP="00E30A89">
            <w:pPr>
              <w:pStyle w:val="Contedodatabela"/>
              <w:spacing w:after="0" w:line="360" w:lineRule="auto"/>
              <w:jc w:val="right"/>
              <w:rPr>
                <w:rFonts w:asciiTheme="minorHAnsi" w:hAnsiTheme="minorHAnsi" w:cstheme="minorHAnsi"/>
                <w:b/>
                <w:sz w:val="24"/>
                <w:szCs w:val="24"/>
              </w:rPr>
            </w:pPr>
            <w:r w:rsidRPr="00B65F8C">
              <w:rPr>
                <w:rFonts w:asciiTheme="minorHAnsi" w:hAnsiTheme="minorHAnsi" w:cstheme="minorHAnsi"/>
                <w:b/>
                <w:sz w:val="24"/>
                <w:szCs w:val="24"/>
              </w:rPr>
              <w:lastRenderedPageBreak/>
              <w:t>Carga horária semanal média:</w:t>
            </w:r>
            <w:r w:rsidR="00552E28" w:rsidRPr="00B65F8C">
              <w:rPr>
                <w:rFonts w:asciiTheme="minorHAnsi" w:hAnsiTheme="minorHAnsi" w:cstheme="minorHAnsi"/>
                <w:b/>
                <w:sz w:val="24"/>
                <w:szCs w:val="24"/>
              </w:rPr>
              <w:t xml:space="preserve"> </w:t>
            </w:r>
            <w:r w:rsidR="00E30A89" w:rsidRPr="00B65F8C">
              <w:rPr>
                <w:rFonts w:asciiTheme="minorHAnsi" w:hAnsiTheme="minorHAnsi" w:cstheme="minorHAnsi"/>
                <w:b/>
                <w:sz w:val="24"/>
                <w:szCs w:val="24"/>
              </w:rPr>
              <w:t>XX</w:t>
            </w:r>
            <w:r w:rsidR="00552E28" w:rsidRPr="00B65F8C">
              <w:rPr>
                <w:rFonts w:asciiTheme="minorHAnsi" w:hAnsiTheme="minorHAnsi" w:cstheme="minorHAnsi"/>
                <w:b/>
                <w:sz w:val="24"/>
                <w:szCs w:val="24"/>
              </w:rPr>
              <w:t xml:space="preserve"> horas</w:t>
            </w:r>
          </w:p>
        </w:tc>
      </w:tr>
      <w:tr w:rsidR="00576AE8" w:rsidRPr="00B65F8C" w14:paraId="0E4C2BC8" w14:textId="77777777" w:rsidTr="00552E28">
        <w:tc>
          <w:tcPr>
            <w:tcW w:w="95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tcPr>
          <w:p w14:paraId="7BCD4E92" w14:textId="77777777" w:rsidR="00576AE8" w:rsidRPr="00B65F8C" w:rsidRDefault="000B5DF0" w:rsidP="00552E28">
            <w:pPr>
              <w:pStyle w:val="Contedodatabela"/>
              <w:spacing w:after="0" w:line="360" w:lineRule="auto"/>
              <w:jc w:val="center"/>
              <w:rPr>
                <w:rFonts w:asciiTheme="minorHAnsi" w:hAnsiTheme="minorHAnsi" w:cstheme="minorHAnsi"/>
                <w:b/>
                <w:bCs/>
                <w:sz w:val="24"/>
                <w:szCs w:val="24"/>
              </w:rPr>
            </w:pPr>
            <w:r w:rsidRPr="00B65F8C">
              <w:rPr>
                <w:rFonts w:asciiTheme="minorHAnsi" w:hAnsiTheme="minorHAnsi" w:cstheme="minorHAnsi"/>
                <w:b/>
                <w:bCs/>
                <w:sz w:val="24"/>
                <w:szCs w:val="24"/>
              </w:rPr>
              <w:t>Observações</w:t>
            </w:r>
          </w:p>
        </w:tc>
      </w:tr>
      <w:tr w:rsidR="00576AE8" w:rsidRPr="00B65F8C" w14:paraId="59A72906" w14:textId="77777777">
        <w:tc>
          <w:tcPr>
            <w:tcW w:w="9519" w:type="dxa"/>
            <w:tcBorders>
              <w:left w:val="single" w:sz="2" w:space="0" w:color="000000"/>
              <w:bottom w:val="single" w:sz="2" w:space="0" w:color="000000"/>
              <w:right w:val="single" w:sz="2" w:space="0" w:color="000000"/>
            </w:tcBorders>
            <w:shd w:val="clear" w:color="auto" w:fill="auto"/>
            <w:tcMar>
              <w:left w:w="54" w:type="dxa"/>
            </w:tcMar>
          </w:tcPr>
          <w:p w14:paraId="1B384B22" w14:textId="3DC59CED" w:rsidR="00576AE8" w:rsidRPr="00B65F8C" w:rsidRDefault="00770C3B" w:rsidP="00552E28">
            <w:pPr>
              <w:pStyle w:val="Contedodatabela"/>
              <w:numPr>
                <w:ilvl w:val="0"/>
                <w:numId w:val="2"/>
              </w:numPr>
              <w:spacing w:after="0" w:line="360" w:lineRule="auto"/>
              <w:jc w:val="both"/>
              <w:rPr>
                <w:rFonts w:asciiTheme="minorHAnsi" w:hAnsiTheme="minorHAnsi" w:cstheme="minorHAnsi"/>
                <w:sz w:val="24"/>
                <w:szCs w:val="24"/>
              </w:rPr>
            </w:pPr>
            <w:r w:rsidRPr="00B65F8C">
              <w:rPr>
                <w:rFonts w:asciiTheme="minorHAnsi" w:hAnsiTheme="minorHAnsi" w:cstheme="minorHAnsi"/>
                <w:sz w:val="24"/>
                <w:szCs w:val="24"/>
              </w:rPr>
              <w:t>Nenhuma observação</w:t>
            </w:r>
            <w:r w:rsidR="000B5DF0" w:rsidRPr="00B65F8C">
              <w:rPr>
                <w:rFonts w:asciiTheme="minorHAnsi" w:hAnsiTheme="minorHAnsi" w:cstheme="minorHAnsi"/>
                <w:sz w:val="24"/>
                <w:szCs w:val="24"/>
              </w:rPr>
              <w:t xml:space="preserve"> </w:t>
            </w:r>
            <w:r w:rsidR="00552E28" w:rsidRPr="00B65F8C">
              <w:rPr>
                <w:rFonts w:asciiTheme="minorHAnsi" w:hAnsiTheme="minorHAnsi" w:cstheme="minorHAnsi"/>
                <w:sz w:val="24"/>
                <w:szCs w:val="24"/>
              </w:rPr>
              <w:t>para o semestre letivo</w:t>
            </w:r>
            <w:r w:rsidR="000B5DF0" w:rsidRPr="00B65F8C">
              <w:rPr>
                <w:rFonts w:asciiTheme="minorHAnsi" w:hAnsiTheme="minorHAnsi" w:cstheme="minorHAnsi"/>
                <w:sz w:val="24"/>
                <w:szCs w:val="24"/>
              </w:rPr>
              <w:t>.</w:t>
            </w:r>
          </w:p>
        </w:tc>
      </w:tr>
    </w:tbl>
    <w:p w14:paraId="7CDDA491" w14:textId="77777777" w:rsidR="00576AE8" w:rsidRPr="00B65F8C" w:rsidRDefault="00576AE8" w:rsidP="00552E28">
      <w:pPr>
        <w:spacing w:after="0" w:line="360" w:lineRule="auto"/>
        <w:jc w:val="both"/>
        <w:rPr>
          <w:rFonts w:asciiTheme="minorHAnsi" w:hAnsiTheme="minorHAnsi" w:cstheme="minorHAnsi"/>
          <w:sz w:val="24"/>
          <w:szCs w:val="24"/>
        </w:rPr>
      </w:pPr>
    </w:p>
    <w:p w14:paraId="5DFF4343" w14:textId="77777777" w:rsidR="00576AE8" w:rsidRPr="00B65F8C" w:rsidRDefault="000B5DF0" w:rsidP="00552E28">
      <w:pPr>
        <w:spacing w:after="0" w:line="360" w:lineRule="auto"/>
        <w:jc w:val="right"/>
        <w:rPr>
          <w:rFonts w:asciiTheme="minorHAnsi" w:hAnsiTheme="minorHAnsi" w:cstheme="minorHAnsi"/>
          <w:b/>
          <w:bCs/>
          <w:sz w:val="24"/>
          <w:szCs w:val="24"/>
        </w:rPr>
      </w:pPr>
      <w:r w:rsidRPr="00B65F8C">
        <w:rPr>
          <w:rFonts w:asciiTheme="minorHAnsi" w:hAnsiTheme="minorHAnsi" w:cstheme="minorHAnsi"/>
          <w:b/>
          <w:bCs/>
          <w:sz w:val="24"/>
          <w:szCs w:val="24"/>
        </w:rPr>
        <w:t>Carga horária semanal média total: 40 horas.</w:t>
      </w:r>
    </w:p>
    <w:p w14:paraId="24C45375" w14:textId="77777777" w:rsidR="00576AE8" w:rsidRPr="00B65F8C" w:rsidRDefault="00576AE8" w:rsidP="00552E28">
      <w:pPr>
        <w:spacing w:after="0" w:line="360" w:lineRule="auto"/>
        <w:jc w:val="both"/>
        <w:rPr>
          <w:rFonts w:asciiTheme="minorHAnsi" w:hAnsiTheme="minorHAnsi" w:cstheme="minorHAnsi"/>
          <w:sz w:val="24"/>
          <w:szCs w:val="24"/>
        </w:rPr>
      </w:pPr>
    </w:p>
    <w:p w14:paraId="1AC27B7C" w14:textId="77777777" w:rsidR="00576AE8" w:rsidRPr="00B65F8C" w:rsidRDefault="000B5DF0" w:rsidP="005A2C6A">
      <w:pPr>
        <w:spacing w:after="0" w:line="360" w:lineRule="auto"/>
        <w:jc w:val="both"/>
        <w:rPr>
          <w:rFonts w:asciiTheme="minorHAnsi" w:hAnsiTheme="minorHAnsi" w:cstheme="minorHAnsi"/>
          <w:color w:val="000000"/>
          <w:sz w:val="24"/>
          <w:szCs w:val="24"/>
        </w:rPr>
      </w:pPr>
      <w:r w:rsidRPr="00B65F8C">
        <w:rPr>
          <w:rFonts w:asciiTheme="minorHAnsi" w:hAnsiTheme="minorHAnsi" w:cstheme="minorHAnsi"/>
          <w:color w:val="000000"/>
          <w:sz w:val="24"/>
          <w:szCs w:val="24"/>
        </w:rPr>
        <w:tab/>
      </w:r>
      <w:r w:rsidRPr="00B65F8C">
        <w:rPr>
          <w:rFonts w:asciiTheme="minorHAnsi" w:hAnsiTheme="minorHAnsi" w:cstheme="minorHAnsi"/>
          <w:color w:val="000000"/>
          <w:sz w:val="24"/>
          <w:szCs w:val="24"/>
        </w:rPr>
        <w:tab/>
      </w:r>
      <w:r w:rsidR="00552E28" w:rsidRPr="00B65F8C">
        <w:rPr>
          <w:rFonts w:asciiTheme="minorHAnsi" w:hAnsiTheme="minorHAnsi" w:cstheme="minorHAnsi"/>
          <w:color w:val="000000"/>
          <w:sz w:val="24"/>
          <w:szCs w:val="24"/>
        </w:rPr>
        <w:t xml:space="preserve"> </w:t>
      </w:r>
      <w:r w:rsidR="00552E28" w:rsidRPr="00B65F8C">
        <w:rPr>
          <w:rFonts w:asciiTheme="minorHAnsi" w:hAnsiTheme="minorHAnsi" w:cstheme="minorHAnsi"/>
          <w:color w:val="000000"/>
          <w:sz w:val="24"/>
          <w:szCs w:val="24"/>
        </w:rPr>
        <w:tab/>
      </w:r>
      <w:r w:rsidRPr="00B65F8C">
        <w:rPr>
          <w:rFonts w:asciiTheme="minorHAnsi" w:hAnsiTheme="minorHAnsi" w:cstheme="minorHAnsi"/>
          <w:color w:val="000000"/>
          <w:sz w:val="24"/>
          <w:szCs w:val="24"/>
        </w:rPr>
        <w:t>Declaro que cumprirei todas as atividades registradas neste documento. Caso haja necessidade de alterações durante o semestre, os devidos ajustes serão informados à chefia imediata.</w:t>
      </w:r>
    </w:p>
    <w:p w14:paraId="3207FE91" w14:textId="77777777" w:rsidR="00576AE8" w:rsidRPr="00B65F8C" w:rsidRDefault="00576AE8" w:rsidP="00552E28">
      <w:pPr>
        <w:spacing w:after="0" w:line="360" w:lineRule="auto"/>
        <w:jc w:val="both"/>
        <w:rPr>
          <w:rFonts w:asciiTheme="minorHAnsi" w:hAnsiTheme="minorHAnsi" w:cstheme="minorHAnsi"/>
          <w:color w:val="000000"/>
          <w:sz w:val="24"/>
          <w:szCs w:val="24"/>
        </w:rPr>
      </w:pPr>
    </w:p>
    <w:p w14:paraId="77BDD531" w14:textId="1551542E" w:rsidR="00576AE8" w:rsidRPr="00B65F8C" w:rsidRDefault="000B5DF0" w:rsidP="00552E28">
      <w:pPr>
        <w:spacing w:after="0" w:line="360" w:lineRule="auto"/>
        <w:jc w:val="right"/>
        <w:rPr>
          <w:rFonts w:asciiTheme="minorHAnsi" w:hAnsiTheme="minorHAnsi" w:cstheme="minorHAnsi"/>
          <w:color w:val="000000"/>
          <w:sz w:val="24"/>
          <w:szCs w:val="24"/>
        </w:rPr>
      </w:pPr>
      <w:r w:rsidRPr="00B65F8C">
        <w:rPr>
          <w:rFonts w:asciiTheme="minorHAnsi" w:hAnsiTheme="minorHAnsi" w:cstheme="minorHAnsi"/>
          <w:color w:val="000000"/>
          <w:sz w:val="24"/>
          <w:szCs w:val="24"/>
        </w:rPr>
        <w:tab/>
        <w:t xml:space="preserve">Diamantina-MG, </w:t>
      </w:r>
      <w:r w:rsidR="00552E28" w:rsidRPr="00B65F8C">
        <w:rPr>
          <w:rFonts w:asciiTheme="minorHAnsi" w:hAnsiTheme="minorHAnsi" w:cstheme="minorHAnsi"/>
          <w:color w:val="000000"/>
          <w:sz w:val="24"/>
          <w:szCs w:val="24"/>
        </w:rPr>
        <w:t>XXX</w:t>
      </w:r>
      <w:r w:rsidR="005A2C6A" w:rsidRPr="00B65F8C">
        <w:rPr>
          <w:rFonts w:asciiTheme="minorHAnsi" w:hAnsiTheme="minorHAnsi" w:cstheme="minorHAnsi"/>
          <w:color w:val="000000"/>
          <w:sz w:val="24"/>
          <w:szCs w:val="24"/>
        </w:rPr>
        <w:t xml:space="preserve"> de</w:t>
      </w:r>
      <w:r w:rsidRPr="00B65F8C">
        <w:rPr>
          <w:rFonts w:asciiTheme="minorHAnsi" w:hAnsiTheme="minorHAnsi" w:cstheme="minorHAnsi"/>
          <w:color w:val="000000"/>
          <w:sz w:val="24"/>
          <w:szCs w:val="24"/>
        </w:rPr>
        <w:t xml:space="preserve"> </w:t>
      </w:r>
      <w:r w:rsidR="005A2C6A" w:rsidRPr="00B65F8C">
        <w:rPr>
          <w:rFonts w:asciiTheme="minorHAnsi" w:hAnsiTheme="minorHAnsi" w:cstheme="minorHAnsi"/>
          <w:color w:val="000000"/>
          <w:sz w:val="24"/>
          <w:szCs w:val="24"/>
        </w:rPr>
        <w:t>XXXXX</w:t>
      </w:r>
      <w:r w:rsidR="00552E28" w:rsidRPr="00B65F8C">
        <w:rPr>
          <w:rFonts w:asciiTheme="minorHAnsi" w:hAnsiTheme="minorHAnsi" w:cstheme="minorHAnsi"/>
          <w:color w:val="000000"/>
          <w:sz w:val="24"/>
          <w:szCs w:val="24"/>
        </w:rPr>
        <w:t xml:space="preserve"> </w:t>
      </w:r>
      <w:r w:rsidRPr="00B65F8C">
        <w:rPr>
          <w:rFonts w:asciiTheme="minorHAnsi" w:hAnsiTheme="minorHAnsi" w:cstheme="minorHAnsi"/>
          <w:color w:val="000000"/>
          <w:sz w:val="24"/>
          <w:szCs w:val="24"/>
        </w:rPr>
        <w:t>de 20</w:t>
      </w:r>
      <w:r w:rsidR="00B366EC">
        <w:rPr>
          <w:rFonts w:asciiTheme="minorHAnsi" w:hAnsiTheme="minorHAnsi" w:cstheme="minorHAnsi"/>
          <w:color w:val="000000"/>
          <w:sz w:val="24"/>
          <w:szCs w:val="24"/>
        </w:rPr>
        <w:t>XX</w:t>
      </w:r>
      <w:bookmarkStart w:id="0" w:name="_GoBack"/>
      <w:bookmarkEnd w:id="0"/>
      <w:r w:rsidRPr="00B65F8C">
        <w:rPr>
          <w:rFonts w:asciiTheme="minorHAnsi" w:hAnsiTheme="minorHAnsi" w:cstheme="minorHAnsi"/>
          <w:color w:val="000000"/>
          <w:sz w:val="24"/>
          <w:szCs w:val="24"/>
        </w:rPr>
        <w:t>.</w:t>
      </w:r>
    </w:p>
    <w:p w14:paraId="48A8B4CF" w14:textId="77777777" w:rsidR="00576AE8" w:rsidRPr="00B65F8C" w:rsidRDefault="00576AE8" w:rsidP="00552E28">
      <w:pPr>
        <w:spacing w:after="0" w:line="360" w:lineRule="auto"/>
        <w:jc w:val="right"/>
        <w:rPr>
          <w:rFonts w:asciiTheme="minorHAnsi" w:hAnsiTheme="minorHAnsi" w:cstheme="minorHAnsi"/>
          <w:sz w:val="24"/>
          <w:szCs w:val="24"/>
        </w:rPr>
      </w:pPr>
    </w:p>
    <w:p w14:paraId="0B2D345B" w14:textId="77777777" w:rsidR="00576AE8" w:rsidRPr="00B65F8C" w:rsidRDefault="000B5DF0" w:rsidP="00552E28">
      <w:pPr>
        <w:spacing w:after="0" w:line="360" w:lineRule="auto"/>
        <w:jc w:val="center"/>
        <w:rPr>
          <w:rFonts w:asciiTheme="minorHAnsi" w:hAnsiTheme="minorHAnsi" w:cstheme="minorHAnsi"/>
          <w:color w:val="000000"/>
          <w:sz w:val="24"/>
          <w:szCs w:val="24"/>
        </w:rPr>
      </w:pPr>
      <w:r w:rsidRPr="00B65F8C">
        <w:rPr>
          <w:rFonts w:asciiTheme="minorHAnsi" w:hAnsiTheme="minorHAnsi" w:cstheme="minorHAnsi"/>
          <w:color w:val="000000"/>
          <w:sz w:val="24"/>
          <w:szCs w:val="24"/>
        </w:rPr>
        <w:t>_____________________________________________</w:t>
      </w:r>
    </w:p>
    <w:p w14:paraId="603E41A7" w14:textId="77777777" w:rsidR="00576AE8" w:rsidRPr="00B65F8C" w:rsidRDefault="00181E35" w:rsidP="00552E28">
      <w:pPr>
        <w:spacing w:after="0" w:line="360" w:lineRule="auto"/>
        <w:jc w:val="center"/>
        <w:rPr>
          <w:rFonts w:asciiTheme="minorHAnsi" w:hAnsiTheme="minorHAnsi" w:cstheme="minorHAnsi"/>
          <w:sz w:val="24"/>
          <w:szCs w:val="24"/>
        </w:rPr>
      </w:pPr>
      <w:r w:rsidRPr="00B65F8C">
        <w:rPr>
          <w:rFonts w:asciiTheme="minorHAnsi" w:hAnsiTheme="minorHAnsi" w:cstheme="minorHAnsi"/>
          <w:color w:val="000000"/>
          <w:sz w:val="24"/>
          <w:szCs w:val="24"/>
        </w:rPr>
        <w:t>Nome Completo do Docente e Assinatura</w:t>
      </w:r>
    </w:p>
    <w:sectPr w:rsidR="00576AE8" w:rsidRPr="00B65F8C" w:rsidSect="00B366EC">
      <w:headerReference w:type="default" r:id="rId9"/>
      <w:footerReference w:type="default" r:id="rId10"/>
      <w:pgSz w:w="11906" w:h="16838"/>
      <w:pgMar w:top="1134" w:right="851" w:bottom="1134" w:left="1701" w:header="737" w:footer="737"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9D53" w14:textId="77777777" w:rsidR="00360402" w:rsidRDefault="00360402">
      <w:pPr>
        <w:spacing w:after="0" w:line="240" w:lineRule="auto"/>
      </w:pPr>
      <w:r>
        <w:separator/>
      </w:r>
    </w:p>
  </w:endnote>
  <w:endnote w:type="continuationSeparator" w:id="0">
    <w:p w14:paraId="1283C9F4" w14:textId="77777777" w:rsidR="00360402" w:rsidRDefault="0036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59755"/>
      <w:docPartObj>
        <w:docPartGallery w:val="Page Numbers (Bottom of Page)"/>
        <w:docPartUnique/>
      </w:docPartObj>
    </w:sdtPr>
    <w:sdtContent>
      <w:sdt>
        <w:sdtPr>
          <w:id w:val="-1769616900"/>
          <w:docPartObj>
            <w:docPartGallery w:val="Page Numbers (Top of Page)"/>
            <w:docPartUnique/>
          </w:docPartObj>
        </w:sdtPr>
        <w:sdtContent>
          <w:p w14:paraId="6A8327F1" w14:textId="4706C84C" w:rsidR="00B366EC" w:rsidRDefault="00B366EC" w:rsidP="00B366EC">
            <w:pPr>
              <w:pStyle w:val="Rodap"/>
              <w:spacing w:after="0"/>
              <w:jc w:val="center"/>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6A3EEE96" w14:textId="77777777" w:rsidR="00B366EC" w:rsidRPr="00B366EC" w:rsidRDefault="00B366EC" w:rsidP="00B366EC">
            <w:pPr>
              <w:pStyle w:val="Rodap"/>
              <w:spacing w:after="0"/>
              <w:jc w:val="center"/>
              <w:rPr>
                <w:b/>
                <w:bCs/>
                <w:sz w:val="10"/>
                <w:szCs w:val="10"/>
              </w:rPr>
            </w:pPr>
          </w:p>
          <w:p w14:paraId="2B715A62" w14:textId="77777777" w:rsidR="00B366EC" w:rsidRDefault="00B366EC" w:rsidP="00B366EC">
            <w:pPr>
              <w:spacing w:after="0" w:line="240" w:lineRule="auto"/>
              <w:jc w:val="center"/>
              <w:rPr>
                <w:rFonts w:cstheme="minorHAnsi"/>
                <w:sz w:val="20"/>
                <w:szCs w:val="20"/>
              </w:rPr>
            </w:pPr>
            <w:r>
              <w:rPr>
                <w:rFonts w:cstheme="minorHAnsi"/>
                <w:i/>
                <w:sz w:val="20"/>
                <w:szCs w:val="20"/>
              </w:rPr>
              <w:t>Campus</w:t>
            </w:r>
            <w:r>
              <w:rPr>
                <w:rFonts w:cstheme="minorHAnsi"/>
                <w:sz w:val="20"/>
                <w:szCs w:val="20"/>
              </w:rPr>
              <w:t xml:space="preserve"> JK – Rodovia MGT 367 – km 583, nº 5000 – Alto da Jacuba – Telefone: (38) 3532-1214 / 8455 / 8456 </w:t>
            </w:r>
          </w:p>
          <w:p w14:paraId="5245D42A" w14:textId="5B446984" w:rsidR="00B366EC" w:rsidRPr="00B366EC" w:rsidRDefault="00B366EC" w:rsidP="00B366EC">
            <w:pPr>
              <w:spacing w:after="0" w:line="240" w:lineRule="auto"/>
              <w:jc w:val="center"/>
              <w:rPr>
                <w:rFonts w:cstheme="minorHAnsi"/>
                <w:sz w:val="20"/>
                <w:szCs w:val="20"/>
              </w:rPr>
            </w:pPr>
            <w:r>
              <w:rPr>
                <w:rFonts w:cstheme="minorHAnsi"/>
                <w:sz w:val="20"/>
                <w:szCs w:val="20"/>
              </w:rPr>
              <w:t xml:space="preserve">CEP: 39.100-000 Diamantina/MG – E-mail: direcao@ict.ufvjm.edu.br </w:t>
            </w:r>
            <w:r>
              <w:rPr>
                <w:rFonts w:cstheme="minorHAnsi"/>
                <w:sz w:val="20"/>
                <w:szCs w:val="20"/>
              </w:rPr>
              <w:tab/>
              <w:t>Site: www.ict.ufvjm.edu.br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55D03" w14:textId="77777777" w:rsidR="00360402" w:rsidRDefault="00360402">
      <w:pPr>
        <w:spacing w:after="0" w:line="240" w:lineRule="auto"/>
      </w:pPr>
      <w:r>
        <w:separator/>
      </w:r>
    </w:p>
  </w:footnote>
  <w:footnote w:type="continuationSeparator" w:id="0">
    <w:p w14:paraId="6438B054" w14:textId="77777777" w:rsidR="00360402" w:rsidRDefault="0036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2BC" w14:textId="77777777" w:rsidR="00B65F8C" w:rsidRDefault="00B65F8C" w:rsidP="00B65F8C">
    <w:pPr>
      <w:pStyle w:val="Normal1"/>
      <w:spacing w:after="0" w:line="240" w:lineRule="auto"/>
      <w:jc w:val="center"/>
      <w:rPr>
        <w:rFonts w:asciiTheme="minorHAnsi" w:hAnsiTheme="minorHAnsi" w:cstheme="minorHAnsi"/>
        <w:b/>
        <w:bCs/>
        <w:color w:val="000000"/>
      </w:rPr>
    </w:pPr>
    <w:r>
      <w:rPr>
        <w:rFonts w:asciiTheme="minorHAnsi" w:hAnsiTheme="minorHAnsi" w:cstheme="minorHAnsi"/>
        <w:noProof/>
        <w:lang w:eastAsia="pt-BR" w:bidi="ar-SA"/>
      </w:rPr>
      <w:drawing>
        <wp:inline distT="0" distB="0" distL="0" distR="0" wp14:anchorId="24B25ABD" wp14:editId="694FCFBC">
          <wp:extent cx="838200" cy="819150"/>
          <wp:effectExtent l="0" t="0" r="0" b="0"/>
          <wp:docPr id="1" name="Imagem 1" descr="f3128cd8-bccf-4ad2-b89a-018fba76c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3128cd8-bccf-4ad2-b89a-018fba76c053"/>
                  <pic:cNvPicPr>
                    <a:picLocks noChangeAspect="1" noChangeArrowheads="1"/>
                  </pic:cNvPicPr>
                </pic:nvPicPr>
                <pic:blipFill>
                  <a:blip r:embed="rId1"/>
                  <a:stretch>
                    <a:fillRect/>
                  </a:stretch>
                </pic:blipFill>
                <pic:spPr>
                  <a:xfrm>
                    <a:off x="0" y="0"/>
                    <a:ext cx="838200" cy="819150"/>
                  </a:xfrm>
                  <a:prstGeom prst="rect">
                    <a:avLst/>
                  </a:prstGeom>
                </pic:spPr>
              </pic:pic>
            </a:graphicData>
          </a:graphic>
        </wp:inline>
      </w:drawing>
    </w:r>
  </w:p>
  <w:p w14:paraId="241F5FB0" w14:textId="77777777" w:rsidR="00B65F8C" w:rsidRDefault="00B65F8C" w:rsidP="00B65F8C">
    <w:pPr>
      <w:pStyle w:val="Normal1"/>
      <w:spacing w:after="0" w:line="240" w:lineRule="auto"/>
      <w:jc w:val="center"/>
      <w:rPr>
        <w:rFonts w:asciiTheme="minorHAnsi" w:hAnsiTheme="minorHAnsi" w:cstheme="minorHAnsi"/>
      </w:rPr>
    </w:pPr>
    <w:r>
      <w:rPr>
        <w:rFonts w:asciiTheme="minorHAnsi" w:hAnsiTheme="minorHAnsi" w:cstheme="minorHAnsi"/>
        <w:bCs/>
      </w:rPr>
      <w:t>Ministério da Educação</w:t>
    </w:r>
  </w:p>
  <w:p w14:paraId="62A6B129" w14:textId="77777777" w:rsidR="00B65F8C" w:rsidRDefault="00B65F8C" w:rsidP="00B65F8C">
    <w:pPr>
      <w:spacing w:after="0" w:line="240" w:lineRule="auto"/>
      <w:jc w:val="center"/>
      <w:rPr>
        <w:rFonts w:cstheme="minorHAnsi"/>
        <w:sz w:val="24"/>
        <w:szCs w:val="24"/>
      </w:rPr>
    </w:pPr>
    <w:r>
      <w:rPr>
        <w:rFonts w:cstheme="minorHAnsi"/>
        <w:sz w:val="24"/>
        <w:szCs w:val="24"/>
      </w:rPr>
      <w:t>Universidade Federal dos Vales do Jequitinhonha e Mucuri</w:t>
    </w:r>
  </w:p>
  <w:p w14:paraId="2FE76403" w14:textId="77777777" w:rsidR="00B65F8C" w:rsidRDefault="00B65F8C" w:rsidP="00B65F8C">
    <w:pPr>
      <w:spacing w:after="0" w:line="240" w:lineRule="auto"/>
      <w:jc w:val="center"/>
      <w:rPr>
        <w:rFonts w:cstheme="minorHAnsi"/>
        <w:sz w:val="24"/>
        <w:szCs w:val="24"/>
      </w:rPr>
    </w:pPr>
    <w:r>
      <w:rPr>
        <w:rFonts w:cstheme="minorHAnsi"/>
        <w:sz w:val="24"/>
        <w:szCs w:val="24"/>
      </w:rPr>
      <w:t>Instituto de Ciência e Tecnologia</w:t>
    </w:r>
  </w:p>
  <w:p w14:paraId="5AF49311" w14:textId="77777777" w:rsidR="00576AE8" w:rsidRDefault="00576AE8">
    <w:pPr>
      <w:pStyle w:val="Cabealh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B3ECF"/>
    <w:multiLevelType w:val="hybridMultilevel"/>
    <w:tmpl w:val="929CDD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4BE6378"/>
    <w:multiLevelType w:val="hybridMultilevel"/>
    <w:tmpl w:val="105A91AA"/>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53"/>
    <w:rsid w:val="00006D06"/>
    <w:rsid w:val="00066C68"/>
    <w:rsid w:val="000B5DF0"/>
    <w:rsid w:val="0013694D"/>
    <w:rsid w:val="00181E35"/>
    <w:rsid w:val="001C01B5"/>
    <w:rsid w:val="001D4CA5"/>
    <w:rsid w:val="002D5358"/>
    <w:rsid w:val="00312063"/>
    <w:rsid w:val="00360402"/>
    <w:rsid w:val="004378A6"/>
    <w:rsid w:val="004E30DA"/>
    <w:rsid w:val="004F4DD0"/>
    <w:rsid w:val="00500605"/>
    <w:rsid w:val="00503D42"/>
    <w:rsid w:val="00534C40"/>
    <w:rsid w:val="00552E28"/>
    <w:rsid w:val="00576AE8"/>
    <w:rsid w:val="005A2C6A"/>
    <w:rsid w:val="00601144"/>
    <w:rsid w:val="006042CE"/>
    <w:rsid w:val="00770C3B"/>
    <w:rsid w:val="007C5D11"/>
    <w:rsid w:val="00822E1F"/>
    <w:rsid w:val="008C32B3"/>
    <w:rsid w:val="009F716B"/>
    <w:rsid w:val="00A0029E"/>
    <w:rsid w:val="00A23B2E"/>
    <w:rsid w:val="00A24F62"/>
    <w:rsid w:val="00A42023"/>
    <w:rsid w:val="00A61EBB"/>
    <w:rsid w:val="00B01B53"/>
    <w:rsid w:val="00B366EC"/>
    <w:rsid w:val="00B65F8C"/>
    <w:rsid w:val="00BC4DAD"/>
    <w:rsid w:val="00C7128B"/>
    <w:rsid w:val="00C8345A"/>
    <w:rsid w:val="00D04DA9"/>
    <w:rsid w:val="00D44696"/>
    <w:rsid w:val="00E30A89"/>
    <w:rsid w:val="00F2584C"/>
    <w:rsid w:val="00FA0DCC"/>
    <w:rsid w:val="2A840693"/>
    <w:rsid w:val="495948C3"/>
    <w:rsid w:val="783C6363"/>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42EA"/>
  <w15:docId w15:val="{D99EB964-CB19-49A4-9E8C-A2A00F35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Calibri" w:hAnsi="Calibri"/>
      <w:color w:val="00000A"/>
      <w:sz w:val="22"/>
      <w:szCs w:val="22"/>
    </w:rPr>
  </w:style>
  <w:style w:type="paragraph" w:styleId="Ttulo1">
    <w:name w:val="heading 1"/>
    <w:basedOn w:val="Ttulo"/>
    <w:next w:val="Normal"/>
    <w:qFormat/>
    <w:pPr>
      <w:widowControl w:val="0"/>
      <w:outlineLvl w:val="0"/>
    </w:pPr>
    <w:rPr>
      <w:rFonts w:asciiTheme="minorHAnsi" w:eastAsiaTheme="minorEastAsia" w:hAnsiTheme="minorHAnsi" w:cstheme="minorBidi"/>
      <w:sz w:val="22"/>
      <w:szCs w:val="22"/>
    </w:rPr>
  </w:style>
  <w:style w:type="paragraph" w:styleId="Ttulo2">
    <w:name w:val="heading 2"/>
    <w:basedOn w:val="Ttulo"/>
    <w:next w:val="Normal"/>
    <w:qFormat/>
    <w:pPr>
      <w:widowControl w:val="0"/>
      <w:outlineLvl w:val="1"/>
    </w:pPr>
    <w:rPr>
      <w:rFonts w:asciiTheme="minorHAnsi" w:eastAsiaTheme="minorEastAsia" w:hAnsiTheme="minorHAnsi" w:cstheme="minorBidi"/>
      <w:sz w:val="22"/>
      <w:szCs w:val="22"/>
    </w:rPr>
  </w:style>
  <w:style w:type="paragraph" w:styleId="Ttulo3">
    <w:name w:val="heading 3"/>
    <w:basedOn w:val="Ttulo"/>
    <w:next w:val="Normal"/>
    <w:qFormat/>
    <w:pPr>
      <w:widowControl w:val="0"/>
      <w:outlineLvl w:val="2"/>
    </w:pPr>
    <w:rPr>
      <w:rFonts w:asciiTheme="minorHAnsi" w:eastAsiaTheme="minorEastAsia"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qFormat/>
    <w:pPr>
      <w:spacing w:after="140" w:line="288" w:lineRule="auto"/>
    </w:pPr>
  </w:style>
  <w:style w:type="paragraph" w:styleId="Lista">
    <w:name w:val="List"/>
    <w:basedOn w:val="Corpodetexto"/>
    <w:qFormat/>
    <w:pPr>
      <w:widowControl w:val="0"/>
      <w:spacing w:line="252" w:lineRule="auto"/>
    </w:pPr>
  </w:style>
  <w:style w:type="paragraph" w:styleId="Textodecomentrio">
    <w:name w:val="annotation text"/>
    <w:basedOn w:val="Normal1"/>
    <w:link w:val="TextodecomentrioChar"/>
    <w:uiPriority w:val="99"/>
    <w:semiHidden/>
    <w:unhideWhenUsed/>
    <w:qFormat/>
    <w:pPr>
      <w:spacing w:line="240" w:lineRule="auto"/>
    </w:pPr>
    <w:rPr>
      <w:sz w:val="20"/>
      <w:szCs w:val="20"/>
    </w:rPr>
  </w:style>
  <w:style w:type="paragraph" w:customStyle="1" w:styleId="Normal1">
    <w:name w:val="Normal1"/>
    <w:qFormat/>
    <w:pPr>
      <w:suppressAutoHyphens/>
      <w:spacing w:after="160" w:line="252" w:lineRule="auto"/>
    </w:pPr>
    <w:rPr>
      <w:rFonts w:ascii="Liberation Serif" w:eastAsia="SimSun" w:hAnsi="Liberation Serif" w:cs="Mangal"/>
      <w:color w:val="00000A"/>
      <w:sz w:val="24"/>
      <w:szCs w:val="24"/>
      <w:lang w:eastAsia="zh-CN" w:bidi="hi-IN"/>
    </w:rPr>
  </w:style>
  <w:style w:type="paragraph" w:styleId="Cabealho">
    <w:name w:val="header"/>
    <w:basedOn w:val="Normal1"/>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spacing w:line="240" w:lineRule="auto"/>
    </w:pPr>
  </w:style>
  <w:style w:type="paragraph" w:styleId="Legenda">
    <w:name w:val="caption"/>
    <w:next w:val="Normal"/>
    <w:qFormat/>
    <w:pPr>
      <w:widowControl w:val="0"/>
      <w:suppressLineNumbers/>
      <w:spacing w:before="120" w:after="120"/>
    </w:pPr>
    <w:rPr>
      <w:i/>
      <w:iCs/>
      <w:color w:val="00000A"/>
      <w:sz w:val="22"/>
      <w:szCs w:val="22"/>
    </w:rPr>
  </w:style>
  <w:style w:type="paragraph" w:styleId="Textodebalo">
    <w:name w:val="Balloon Text"/>
    <w:basedOn w:val="Normal1"/>
    <w:link w:val="TextodebaloChar"/>
    <w:uiPriority w:val="99"/>
    <w:semiHidden/>
    <w:unhideWhenUsed/>
    <w:qFormat/>
    <w:pPr>
      <w:spacing w:after="0" w:line="240" w:lineRule="auto"/>
    </w:pPr>
    <w:rPr>
      <w:rFonts w:ascii="Segoe UI" w:hAnsi="Segoe UI" w:cs="Segoe UI"/>
      <w:sz w:val="18"/>
      <w:szCs w:val="18"/>
    </w:rPr>
  </w:style>
  <w:style w:type="paragraph" w:styleId="Subttulo">
    <w:name w:val="Subtitle"/>
    <w:basedOn w:val="Ttulo10"/>
    <w:qFormat/>
  </w:style>
  <w:style w:type="paragraph" w:customStyle="1" w:styleId="Ttulo10">
    <w:name w:val="Título1"/>
    <w:basedOn w:val="Ttulo"/>
    <w:qFormat/>
    <w:pPr>
      <w:widowControl w:val="0"/>
    </w:pPr>
    <w:rPr>
      <w:rFonts w:cstheme="minorBidi"/>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paragraph" w:customStyle="1" w:styleId="ndice">
    <w:name w:val="Índice"/>
    <w:basedOn w:val="Normal"/>
    <w:qFormat/>
    <w:pPr>
      <w:widowControl w:val="0"/>
      <w:suppressLineNumbers/>
    </w:pPr>
  </w:style>
  <w:style w:type="paragraph" w:customStyle="1" w:styleId="Corpodotexto">
    <w:name w:val="Corpo do texto"/>
    <w:basedOn w:val="Normal1"/>
    <w:qFormat/>
    <w:pPr>
      <w:spacing w:after="140" w:line="288" w:lineRule="auto"/>
    </w:pPr>
  </w:style>
  <w:style w:type="paragraph" w:customStyle="1" w:styleId="Citaes">
    <w:name w:val="Citações"/>
    <w:basedOn w:val="Normal1"/>
    <w:qFormat/>
  </w:style>
  <w:style w:type="paragraph" w:customStyle="1" w:styleId="Default">
    <w:name w:val="Default"/>
    <w:qFormat/>
    <w:pPr>
      <w:widowControl w:val="0"/>
      <w:ind w:firstLine="357"/>
      <w:jc w:val="both"/>
    </w:pPr>
    <w:rPr>
      <w:rFonts w:ascii="Bookman Old Style" w:eastAsia="Times New Roman" w:hAnsi="Bookman Old Style" w:cs="Bookman Old Style"/>
      <w:color w:val="000000"/>
      <w:sz w:val="24"/>
      <w:szCs w:val="24"/>
    </w:rPr>
  </w:style>
  <w:style w:type="paragraph" w:customStyle="1" w:styleId="CM9">
    <w:name w:val="CM9"/>
    <w:basedOn w:val="Default"/>
    <w:next w:val="Default"/>
    <w:qFormat/>
    <w:pPr>
      <w:spacing w:after="125"/>
    </w:pPr>
    <w:rPr>
      <w:color w:val="00000A"/>
    </w:rPr>
  </w:style>
  <w:style w:type="paragraph" w:customStyle="1" w:styleId="CM10">
    <w:name w:val="CM10"/>
    <w:basedOn w:val="Default"/>
    <w:next w:val="Default"/>
    <w:qFormat/>
    <w:pPr>
      <w:spacing w:after="343"/>
    </w:pPr>
    <w:rPr>
      <w:color w:val="00000A"/>
    </w:rPr>
  </w:style>
  <w:style w:type="paragraph" w:customStyle="1" w:styleId="CM11">
    <w:name w:val="CM11"/>
    <w:basedOn w:val="Default"/>
    <w:next w:val="Default"/>
    <w:qFormat/>
    <w:pPr>
      <w:spacing w:after="648"/>
    </w:pPr>
    <w:rPr>
      <w:color w:val="00000A"/>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character" w:customStyle="1" w:styleId="RodapChar">
    <w:name w:val="Rodapé Char"/>
    <w:basedOn w:val="Fontepargpadro"/>
    <w:link w:val="Rodap"/>
    <w:uiPriority w:val="99"/>
    <w:qFormat/>
    <w:rPr>
      <w:rFonts w:ascii="Calibri" w:hAnsi="Calibri"/>
      <w:color w:val="00000A"/>
      <w:sz w:val="22"/>
    </w:rPr>
  </w:style>
  <w:style w:type="paragraph" w:styleId="PargrafodaLista">
    <w:name w:val="List Paragraph"/>
    <w:basedOn w:val="Normal"/>
    <w:uiPriority w:val="99"/>
    <w:semiHidden/>
    <w:unhideWhenUsed/>
    <w:rsid w:val="0055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4D777-51A9-44F2-B572-98583BF1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647</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Ferreira</cp:lastModifiedBy>
  <cp:revision>3</cp:revision>
  <cp:lastPrinted>2019-01-11T13:28:00Z</cp:lastPrinted>
  <dcterms:created xsi:type="dcterms:W3CDTF">2019-09-09T21:52:00Z</dcterms:created>
  <dcterms:modified xsi:type="dcterms:W3CDTF">2019-11-05T21:41:00Z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1046-10.2.0.7635</vt:lpwstr>
  </property>
</Properties>
</file>